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B3" w:rsidRDefault="001924B2" w:rsidP="001924B2">
      <w:pPr>
        <w:jc w:val="right"/>
        <w:rPr>
          <w:rFonts w:ascii="Book Antiqua" w:hAnsi="Book Antiqua"/>
          <w:b/>
          <w:sz w:val="72"/>
          <w:szCs w:val="72"/>
        </w:rPr>
      </w:pPr>
      <w:r w:rsidRPr="001924B2">
        <w:rPr>
          <w:rFonts w:ascii="Book Antiqua" w:hAnsi="Book Antiqua"/>
          <w:b/>
          <w:sz w:val="72"/>
          <w:szCs w:val="72"/>
        </w:rPr>
        <w:drawing>
          <wp:anchor distT="0" distB="0" distL="114300" distR="114300" simplePos="0" relativeHeight="251660288" behindDoc="1" locked="0" layoutInCell="1" allowOverlap="1">
            <wp:simplePos x="0" y="0"/>
            <wp:positionH relativeFrom="column">
              <wp:posOffset>-123825</wp:posOffset>
            </wp:positionH>
            <wp:positionV relativeFrom="paragraph">
              <wp:posOffset>76200</wp:posOffset>
            </wp:positionV>
            <wp:extent cx="1704975" cy="1247775"/>
            <wp:effectExtent l="19050" t="0" r="9525" b="0"/>
            <wp:wrapTight wrapText="bothSides">
              <wp:wrapPolygon edited="0">
                <wp:start x="-241" y="330"/>
                <wp:lineTo x="-241" y="21105"/>
                <wp:lineTo x="21721" y="21105"/>
                <wp:lineTo x="21721" y="330"/>
                <wp:lineTo x="-241" y="330"/>
              </wp:wrapPolygon>
            </wp:wrapTight>
            <wp:docPr id="13" name="Picture 5" descr="C:\Documents and Settings\Sandy\Local Settings\Temporary Internet Files\Content.IE5\2VM1X2B5\MC900289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andy\Local Settings\Temporary Internet Files\Content.IE5\2VM1X2B5\MC900289953[1].wmf"/>
                    <pic:cNvPicPr>
                      <a:picLocks noChangeAspect="1" noChangeArrowheads="1"/>
                    </pic:cNvPicPr>
                  </pic:nvPicPr>
                  <pic:blipFill>
                    <a:blip r:embed="rId7" cstate="print"/>
                    <a:srcRect/>
                    <a:stretch>
                      <a:fillRect/>
                    </a:stretch>
                  </pic:blipFill>
                  <pic:spPr bwMode="auto">
                    <a:xfrm>
                      <a:off x="0" y="0"/>
                      <a:ext cx="1704975" cy="1247775"/>
                    </a:xfrm>
                    <a:prstGeom prst="rect">
                      <a:avLst/>
                    </a:prstGeom>
                    <a:noFill/>
                    <a:ln w="9525">
                      <a:noFill/>
                      <a:miter lim="800000"/>
                      <a:headEnd/>
                      <a:tailEnd/>
                    </a:ln>
                  </pic:spPr>
                </pic:pic>
              </a:graphicData>
            </a:graphic>
          </wp:anchor>
        </w:drawing>
      </w:r>
      <w:r w:rsidR="008C68B3" w:rsidRPr="001924B2">
        <w:rPr>
          <w:rFonts w:ascii="Book Antiqua" w:hAnsi="Book Antiqua"/>
          <w:b/>
          <w:sz w:val="72"/>
          <w:szCs w:val="72"/>
        </w:rPr>
        <w:t>Sacred Conversations</w:t>
      </w:r>
    </w:p>
    <w:p w:rsidR="001924B2" w:rsidRPr="001924B2" w:rsidRDefault="001924B2" w:rsidP="001924B2">
      <w:pPr>
        <w:jc w:val="right"/>
        <w:rPr>
          <w:rFonts w:ascii="Book Antiqua" w:hAnsi="Book Antiqua"/>
          <w:b/>
          <w:sz w:val="64"/>
          <w:szCs w:val="64"/>
        </w:rPr>
      </w:pPr>
      <w:r w:rsidRPr="001924B2">
        <w:rPr>
          <w:rFonts w:ascii="Book Antiqua" w:hAnsi="Book Antiqua"/>
          <w:b/>
          <w:sz w:val="64"/>
          <w:szCs w:val="64"/>
        </w:rPr>
        <w:t xml:space="preserve">Guidelines </w:t>
      </w:r>
    </w:p>
    <w:p w:rsidR="00D03228" w:rsidRDefault="00D03228" w:rsidP="00D33FB4">
      <w:pPr>
        <w:rPr>
          <w:rFonts w:ascii="Book Antiqua" w:hAnsi="Book Antiqua"/>
          <w:sz w:val="24"/>
        </w:rPr>
      </w:pPr>
    </w:p>
    <w:p w:rsidR="001924B2" w:rsidRPr="001924B2" w:rsidRDefault="001924B2" w:rsidP="00D33FB4">
      <w:pPr>
        <w:rPr>
          <w:rFonts w:ascii="Book Antiqua" w:hAnsi="Book Antiqua"/>
          <w:sz w:val="24"/>
        </w:rPr>
      </w:pPr>
    </w:p>
    <w:p w:rsidR="00D03228" w:rsidRPr="001924B2" w:rsidRDefault="00D03228" w:rsidP="00D33FB4">
      <w:pPr>
        <w:rPr>
          <w:rFonts w:ascii="Book Antiqua" w:hAnsi="Book Antiqua"/>
          <w:b/>
          <w:sz w:val="28"/>
          <w:szCs w:val="28"/>
          <w:u w:val="single"/>
        </w:rPr>
      </w:pPr>
      <w:r w:rsidRPr="001924B2">
        <w:rPr>
          <w:rFonts w:ascii="Book Antiqua" w:hAnsi="Book Antiqua"/>
          <w:b/>
          <w:sz w:val="28"/>
          <w:szCs w:val="28"/>
          <w:u w:val="single"/>
        </w:rPr>
        <w:t>Overview</w:t>
      </w:r>
      <w:r w:rsidR="001924B2">
        <w:rPr>
          <w:rFonts w:ascii="Book Antiqua" w:hAnsi="Book Antiqua"/>
          <w:b/>
          <w:sz w:val="28"/>
          <w:szCs w:val="28"/>
          <w:u w:val="single"/>
        </w:rPr>
        <w:t>/Framework</w:t>
      </w:r>
    </w:p>
    <w:p w:rsidR="00D03228" w:rsidRPr="001924B2" w:rsidRDefault="00D03228" w:rsidP="00D33FB4">
      <w:pPr>
        <w:rPr>
          <w:rFonts w:ascii="Book Antiqua" w:hAnsi="Book Antiqua"/>
          <w:sz w:val="24"/>
        </w:rPr>
      </w:pPr>
    </w:p>
    <w:p w:rsidR="00D03228" w:rsidRPr="001924B2" w:rsidRDefault="00D03228" w:rsidP="00145D03">
      <w:pPr>
        <w:numPr>
          <w:ilvl w:val="0"/>
          <w:numId w:val="5"/>
        </w:numPr>
        <w:spacing w:after="120"/>
        <w:rPr>
          <w:rFonts w:ascii="Book Antiqua" w:hAnsi="Book Antiqua"/>
          <w:sz w:val="24"/>
        </w:rPr>
      </w:pPr>
      <w:r w:rsidRPr="001924B2">
        <w:rPr>
          <w:rFonts w:ascii="Book Antiqua" w:hAnsi="Book Antiqua"/>
          <w:sz w:val="24"/>
        </w:rPr>
        <w:t xml:space="preserve">At the base of many of our differences is serious mistrust of the “other” </w:t>
      </w:r>
      <w:r w:rsidR="00C673E0" w:rsidRPr="001924B2">
        <w:rPr>
          <w:rFonts w:ascii="Book Antiqua" w:hAnsi="Book Antiqua"/>
          <w:sz w:val="24"/>
        </w:rPr>
        <w:t xml:space="preserve">(those who are different from us or who don’t share our same values and beliefs), </w:t>
      </w:r>
      <w:r w:rsidRPr="001924B2">
        <w:rPr>
          <w:rFonts w:ascii="Book Antiqua" w:hAnsi="Book Antiqua"/>
          <w:sz w:val="24"/>
        </w:rPr>
        <w:t xml:space="preserve">and much of it happens because we </w:t>
      </w:r>
      <w:r w:rsidR="00C673E0" w:rsidRPr="001924B2">
        <w:rPr>
          <w:rFonts w:ascii="Book Antiqua" w:hAnsi="Book Antiqua"/>
          <w:sz w:val="24"/>
        </w:rPr>
        <w:t>avoid serious</w:t>
      </w:r>
      <w:r w:rsidRPr="001924B2">
        <w:rPr>
          <w:rFonts w:ascii="Book Antiqua" w:hAnsi="Book Antiqua"/>
          <w:sz w:val="24"/>
        </w:rPr>
        <w:t xml:space="preserve"> engage</w:t>
      </w:r>
      <w:r w:rsidR="00C673E0" w:rsidRPr="001924B2">
        <w:rPr>
          <w:rFonts w:ascii="Book Antiqua" w:hAnsi="Book Antiqua"/>
          <w:sz w:val="24"/>
        </w:rPr>
        <w:t>ment</w:t>
      </w:r>
      <w:r w:rsidRPr="001924B2">
        <w:rPr>
          <w:rFonts w:ascii="Book Antiqua" w:hAnsi="Book Antiqua"/>
          <w:sz w:val="24"/>
        </w:rPr>
        <w:t xml:space="preserve"> in face-to-face efforts to foster understanding of the “other.” </w:t>
      </w:r>
      <w:r w:rsidR="00C673E0" w:rsidRPr="001924B2">
        <w:rPr>
          <w:rFonts w:ascii="Book Antiqua" w:hAnsi="Book Antiqua"/>
          <w:sz w:val="24"/>
        </w:rPr>
        <w:t xml:space="preserve">In “Building Cultures of Trust,” religious scholar and historian </w:t>
      </w:r>
      <w:r w:rsidRPr="001924B2">
        <w:rPr>
          <w:rFonts w:ascii="Book Antiqua" w:hAnsi="Book Antiqua"/>
          <w:sz w:val="24"/>
        </w:rPr>
        <w:t>Martin Marty</w:t>
      </w:r>
      <w:r w:rsidR="00C673E0" w:rsidRPr="001924B2">
        <w:rPr>
          <w:rFonts w:ascii="Book Antiqua" w:hAnsi="Book Antiqua"/>
          <w:sz w:val="24"/>
        </w:rPr>
        <w:t xml:space="preserve"> offer</w:t>
      </w:r>
      <w:r w:rsidRPr="001924B2">
        <w:rPr>
          <w:rFonts w:ascii="Book Antiqua" w:hAnsi="Book Antiqua"/>
          <w:sz w:val="24"/>
        </w:rPr>
        <w:t xml:space="preserve">s </w:t>
      </w:r>
      <w:r w:rsidR="00C673E0" w:rsidRPr="001924B2">
        <w:rPr>
          <w:rFonts w:ascii="Book Antiqua" w:hAnsi="Book Antiqua"/>
          <w:sz w:val="24"/>
        </w:rPr>
        <w:t xml:space="preserve">the </w:t>
      </w:r>
      <w:r w:rsidRPr="001924B2">
        <w:rPr>
          <w:rFonts w:ascii="Book Antiqua" w:hAnsi="Book Antiqua"/>
          <w:sz w:val="24"/>
        </w:rPr>
        <w:t xml:space="preserve">thesis that “development of cultures of trust will hold more promise and can draw on the energies of more citizens if there is concentration on the building blocks of a society. Those who build can then draw on both individual efforts and proposals for change on social and communal levels, including national levels, and even beyond.” </w:t>
      </w:r>
      <w:r w:rsidR="00C673E0" w:rsidRPr="001924B2">
        <w:rPr>
          <w:rFonts w:ascii="Book Antiqua" w:hAnsi="Book Antiqua"/>
          <w:sz w:val="24"/>
        </w:rPr>
        <w:t>He asserts that we</w:t>
      </w:r>
      <w:r w:rsidRPr="001924B2">
        <w:rPr>
          <w:rFonts w:ascii="Book Antiqua" w:hAnsi="Book Antiqua"/>
          <w:sz w:val="24"/>
        </w:rPr>
        <w:t xml:space="preserve"> live within cultures and sub-cultures—in terms of religion, race, ethnicity, political positions, work and other interests, etc.—and we may reside in several. There is general mistrust among these groups, and until we build not just understanding, but trust, among and across these cultures, we will continue to struggle mightily with our differences.</w:t>
      </w:r>
    </w:p>
    <w:p w:rsidR="00D03228" w:rsidRPr="001924B2" w:rsidRDefault="00D03228" w:rsidP="00145D03">
      <w:pPr>
        <w:numPr>
          <w:ilvl w:val="0"/>
          <w:numId w:val="5"/>
        </w:numPr>
        <w:spacing w:after="120"/>
        <w:rPr>
          <w:rFonts w:ascii="Book Antiqua" w:hAnsi="Book Antiqua"/>
          <w:sz w:val="24"/>
        </w:rPr>
      </w:pPr>
      <w:r w:rsidRPr="001924B2">
        <w:rPr>
          <w:rFonts w:ascii="Book Antiqua" w:hAnsi="Book Antiqua"/>
          <w:sz w:val="24"/>
        </w:rPr>
        <w:t>Intentional dialogue or conversations around our differences, aimed at understanding each other and our differences in a safe environment, is essential to building relationships—and thereby trust—which will make it possible to address differences more constructively.</w:t>
      </w:r>
    </w:p>
    <w:p w:rsidR="00D03228" w:rsidRPr="001924B2" w:rsidRDefault="00D03228" w:rsidP="00145D03">
      <w:pPr>
        <w:numPr>
          <w:ilvl w:val="0"/>
          <w:numId w:val="5"/>
        </w:numPr>
        <w:spacing w:after="120"/>
        <w:rPr>
          <w:rFonts w:ascii="Book Antiqua" w:hAnsi="Book Antiqua"/>
          <w:sz w:val="24"/>
        </w:rPr>
      </w:pPr>
      <w:r w:rsidRPr="001924B2">
        <w:rPr>
          <w:rFonts w:ascii="Book Antiqua" w:hAnsi="Book Antiqua"/>
          <w:sz w:val="24"/>
        </w:rPr>
        <w:t xml:space="preserve">Differences are seldom resolved completely. Perhaps a better way of speaking about how we approach dealing with differences might be conflict “transformation.”  Often we look for a “quick fix” to a presenting problem, rather than getting to the core of what is causing it and addressing that. John Paul Lederach, in </w:t>
      </w:r>
      <w:r w:rsidRPr="001924B2">
        <w:rPr>
          <w:rFonts w:ascii="Book Antiqua" w:hAnsi="Book Antiqua"/>
          <w:i/>
          <w:sz w:val="24"/>
        </w:rPr>
        <w:t>The Little Book of Conflict Transformation: Clear Articulation of the Guiding Principles by a Pioneer in the Field</w:t>
      </w:r>
      <w:r w:rsidRPr="001924B2">
        <w:rPr>
          <w:rFonts w:ascii="Book Antiqua" w:hAnsi="Book Antiqua"/>
          <w:sz w:val="24"/>
        </w:rPr>
        <w:t xml:space="preserve">, suggests that </w:t>
      </w:r>
      <w:r w:rsidR="00C673E0" w:rsidRPr="001924B2">
        <w:rPr>
          <w:rFonts w:ascii="Book Antiqua" w:hAnsi="Book Antiqua"/>
          <w:sz w:val="24"/>
        </w:rPr>
        <w:t>transformation</w:t>
      </w:r>
      <w:r w:rsidRPr="001924B2">
        <w:rPr>
          <w:rFonts w:ascii="Book Antiqua" w:hAnsi="Book Antiqua"/>
          <w:sz w:val="24"/>
        </w:rPr>
        <w:t xml:space="preserve"> is a better way of looking at how we deal with conflict than “resolution,” which strives to get rid of conflict, sometimes by co-opting one or more of the parties in conflict. In resolution, we don’t necessarily resolve a conflict to everyone’s satisfaction, but </w:t>
      </w:r>
      <w:r w:rsidR="00C673E0" w:rsidRPr="001924B2">
        <w:rPr>
          <w:rFonts w:ascii="Book Antiqua" w:hAnsi="Book Antiqua"/>
          <w:sz w:val="24"/>
        </w:rPr>
        <w:t xml:space="preserve">with transformation </w:t>
      </w:r>
      <w:r w:rsidRPr="001924B2">
        <w:rPr>
          <w:rFonts w:ascii="Book Antiqua" w:hAnsi="Book Antiqua"/>
          <w:sz w:val="24"/>
        </w:rPr>
        <w:t>we can determine ways to address our conflicts constructively and live with them.</w:t>
      </w:r>
    </w:p>
    <w:p w:rsidR="00D03228" w:rsidRPr="001924B2" w:rsidRDefault="00D03228" w:rsidP="00145D03">
      <w:pPr>
        <w:numPr>
          <w:ilvl w:val="0"/>
          <w:numId w:val="5"/>
        </w:numPr>
        <w:spacing w:after="120"/>
        <w:rPr>
          <w:rFonts w:ascii="Book Antiqua" w:hAnsi="Book Antiqua"/>
          <w:sz w:val="24"/>
        </w:rPr>
      </w:pPr>
      <w:r w:rsidRPr="001924B2">
        <w:rPr>
          <w:rFonts w:ascii="Book Antiqua" w:hAnsi="Book Antiqua"/>
          <w:sz w:val="24"/>
        </w:rPr>
        <w:t xml:space="preserve">Language matters a lot. Many, if not most of us, don’t realize how value-laden some of our communications seem to be. We </w:t>
      </w:r>
      <w:r w:rsidR="00C673E0" w:rsidRPr="001924B2">
        <w:rPr>
          <w:rFonts w:ascii="Book Antiqua" w:hAnsi="Book Antiqua"/>
          <w:sz w:val="24"/>
        </w:rPr>
        <w:t xml:space="preserve">often </w:t>
      </w:r>
      <w:r w:rsidRPr="001924B2">
        <w:rPr>
          <w:rFonts w:ascii="Book Antiqua" w:hAnsi="Book Antiqua"/>
          <w:sz w:val="24"/>
        </w:rPr>
        <w:t>transfer motives onto others without even thinking, blame others, don’t truly listen or misinterpret what others say without seeking clarification—</w:t>
      </w:r>
      <w:r w:rsidR="00C673E0" w:rsidRPr="001924B2">
        <w:rPr>
          <w:rFonts w:ascii="Book Antiqua" w:hAnsi="Book Antiqua"/>
          <w:sz w:val="24"/>
        </w:rPr>
        <w:t>and that is just the beginning</w:t>
      </w:r>
      <w:r w:rsidRPr="001924B2">
        <w:rPr>
          <w:rFonts w:ascii="Book Antiqua" w:hAnsi="Book Antiqua"/>
          <w:sz w:val="24"/>
        </w:rPr>
        <w:t>. We personally need to take more responsibility for honest communication that avoids blaming, labeling, making assumptions, etc., and that strives for clear expression of what we are feeling and why, and seeking clarification/understanding when we aren’t clear on what others are communicating.</w:t>
      </w:r>
    </w:p>
    <w:p w:rsidR="00D03228" w:rsidRPr="001924B2" w:rsidRDefault="00D03228" w:rsidP="00145D03">
      <w:pPr>
        <w:numPr>
          <w:ilvl w:val="0"/>
          <w:numId w:val="5"/>
        </w:numPr>
        <w:rPr>
          <w:rFonts w:ascii="Book Antiqua" w:hAnsi="Book Antiqua"/>
          <w:sz w:val="24"/>
        </w:rPr>
      </w:pPr>
      <w:r w:rsidRPr="001924B2">
        <w:rPr>
          <w:rFonts w:ascii="Book Antiqua" w:hAnsi="Book Antiqua"/>
          <w:sz w:val="24"/>
        </w:rPr>
        <w:t xml:space="preserve">The framework needed for discussions/conversations needs to vary depending on the </w:t>
      </w:r>
      <w:r w:rsidR="00C673E0" w:rsidRPr="001924B2">
        <w:rPr>
          <w:rFonts w:ascii="Book Antiqua" w:hAnsi="Book Antiqua"/>
          <w:sz w:val="24"/>
        </w:rPr>
        <w:t xml:space="preserve">situation or </w:t>
      </w:r>
      <w:r w:rsidRPr="001924B2">
        <w:rPr>
          <w:rFonts w:ascii="Book Antiqua" w:hAnsi="Book Antiqua"/>
          <w:sz w:val="24"/>
        </w:rPr>
        <w:t>desired outcome. A very structured approach like Everyday Democracy/Study Circles or N</w:t>
      </w:r>
      <w:r w:rsidR="00C673E0" w:rsidRPr="001924B2">
        <w:rPr>
          <w:rFonts w:ascii="Book Antiqua" w:hAnsi="Book Antiqua"/>
          <w:sz w:val="24"/>
        </w:rPr>
        <w:t xml:space="preserve">ational </w:t>
      </w:r>
      <w:r w:rsidRPr="001924B2">
        <w:rPr>
          <w:rFonts w:ascii="Book Antiqua" w:hAnsi="Book Antiqua"/>
          <w:sz w:val="24"/>
        </w:rPr>
        <w:t>I</w:t>
      </w:r>
      <w:r w:rsidR="00C673E0" w:rsidRPr="001924B2">
        <w:rPr>
          <w:rFonts w:ascii="Book Antiqua" w:hAnsi="Book Antiqua"/>
          <w:sz w:val="24"/>
        </w:rPr>
        <w:t xml:space="preserve">ssues </w:t>
      </w:r>
      <w:r w:rsidRPr="001924B2">
        <w:rPr>
          <w:rFonts w:ascii="Book Antiqua" w:hAnsi="Book Antiqua"/>
          <w:sz w:val="24"/>
        </w:rPr>
        <w:t>F</w:t>
      </w:r>
      <w:r w:rsidR="00C673E0" w:rsidRPr="001924B2">
        <w:rPr>
          <w:rFonts w:ascii="Book Antiqua" w:hAnsi="Book Antiqua"/>
          <w:sz w:val="24"/>
        </w:rPr>
        <w:t>orum</w:t>
      </w:r>
      <w:r w:rsidRPr="001924B2">
        <w:rPr>
          <w:rFonts w:ascii="Book Antiqua" w:hAnsi="Book Antiqua"/>
          <w:sz w:val="24"/>
        </w:rPr>
        <w:t xml:space="preserve">, which presents different perspectives on a given issue </w:t>
      </w:r>
      <w:r w:rsidRPr="001924B2">
        <w:rPr>
          <w:rFonts w:ascii="Book Antiqua" w:hAnsi="Book Antiqua"/>
          <w:sz w:val="24"/>
        </w:rPr>
        <w:lastRenderedPageBreak/>
        <w:t xml:space="preserve">(usually 3 or 4 </w:t>
      </w:r>
      <w:r w:rsidR="00AD4737" w:rsidRPr="001924B2">
        <w:rPr>
          <w:rFonts w:ascii="Book Antiqua" w:hAnsi="Book Antiqua"/>
          <w:sz w:val="24"/>
        </w:rPr>
        <w:t>perspective on</w:t>
      </w:r>
      <w:r w:rsidRPr="001924B2">
        <w:rPr>
          <w:rFonts w:ascii="Book Antiqua" w:hAnsi="Book Antiqua"/>
          <w:sz w:val="24"/>
        </w:rPr>
        <w:t xml:space="preserve"> an issue </w:t>
      </w:r>
      <w:r w:rsidR="00AD4737" w:rsidRPr="001924B2">
        <w:rPr>
          <w:rFonts w:ascii="Book Antiqua" w:hAnsi="Book Antiqua"/>
          <w:sz w:val="24"/>
        </w:rPr>
        <w:t>along a spectrum</w:t>
      </w:r>
      <w:r w:rsidRPr="001924B2">
        <w:rPr>
          <w:rFonts w:ascii="Book Antiqua" w:hAnsi="Book Antiqua"/>
          <w:sz w:val="24"/>
        </w:rPr>
        <w:t xml:space="preserve">) in as unbiased a way as possible, </w:t>
      </w:r>
      <w:r w:rsidR="00AD4737" w:rsidRPr="001924B2">
        <w:rPr>
          <w:rFonts w:ascii="Book Antiqua" w:hAnsi="Book Antiqua"/>
          <w:sz w:val="24"/>
        </w:rPr>
        <w:t>with</w:t>
      </w:r>
      <w:r w:rsidRPr="001924B2">
        <w:rPr>
          <w:rFonts w:ascii="Book Antiqua" w:hAnsi="Book Antiqua"/>
          <w:sz w:val="24"/>
        </w:rPr>
        <w:t xml:space="preserve"> pros and cons related to each view, will probably be the best approach for difficult issue conversations in congregations </w:t>
      </w:r>
      <w:r w:rsidR="00AD4737" w:rsidRPr="001924B2">
        <w:rPr>
          <w:rFonts w:ascii="Book Antiqua" w:hAnsi="Book Antiqua"/>
          <w:sz w:val="24"/>
        </w:rPr>
        <w:t xml:space="preserve">or other settings </w:t>
      </w:r>
      <w:r w:rsidRPr="001924B2">
        <w:rPr>
          <w:rFonts w:ascii="Book Antiqua" w:hAnsi="Book Antiqua"/>
          <w:sz w:val="24"/>
        </w:rPr>
        <w:t xml:space="preserve">where wide differences exist. This is helpful for the leader as well, as it helps to lessen what might be considered the leader’s bias on an issue. A more open-ended approach, like the World Café, </w:t>
      </w:r>
      <w:r w:rsidR="00AD4737" w:rsidRPr="001924B2">
        <w:rPr>
          <w:rFonts w:ascii="Book Antiqua" w:hAnsi="Book Antiqua"/>
          <w:sz w:val="24"/>
        </w:rPr>
        <w:t>may</w:t>
      </w:r>
      <w:r w:rsidRPr="001924B2">
        <w:rPr>
          <w:rFonts w:ascii="Book Antiqua" w:hAnsi="Book Antiqua"/>
          <w:sz w:val="24"/>
        </w:rPr>
        <w:t xml:space="preserve"> be </w:t>
      </w:r>
      <w:r w:rsidR="00AD4737" w:rsidRPr="001924B2">
        <w:rPr>
          <w:rFonts w:ascii="Book Antiqua" w:hAnsi="Book Antiqua"/>
          <w:sz w:val="24"/>
        </w:rPr>
        <w:t xml:space="preserve">most </w:t>
      </w:r>
      <w:r w:rsidRPr="001924B2">
        <w:rPr>
          <w:rFonts w:ascii="Book Antiqua" w:hAnsi="Book Antiqua"/>
          <w:sz w:val="24"/>
        </w:rPr>
        <w:t>beneficial when the differences may not be as vast and a group is seeking paths to knowledge, action, etc.</w:t>
      </w:r>
    </w:p>
    <w:p w:rsidR="00282841" w:rsidRPr="001924B2" w:rsidRDefault="00282841" w:rsidP="00D33FB4">
      <w:pPr>
        <w:rPr>
          <w:rFonts w:ascii="Book Antiqua" w:hAnsi="Book Antiqua"/>
          <w:sz w:val="24"/>
        </w:rPr>
      </w:pPr>
    </w:p>
    <w:p w:rsidR="00282841" w:rsidRPr="001924B2" w:rsidRDefault="00282841" w:rsidP="00D33FB4">
      <w:pPr>
        <w:rPr>
          <w:rFonts w:ascii="Book Antiqua" w:hAnsi="Book Antiqua"/>
          <w:b/>
          <w:sz w:val="28"/>
          <w:szCs w:val="28"/>
          <w:u w:val="single"/>
        </w:rPr>
      </w:pPr>
      <w:r w:rsidRPr="001924B2">
        <w:rPr>
          <w:rFonts w:ascii="Book Antiqua" w:hAnsi="Book Antiqua"/>
          <w:b/>
          <w:sz w:val="28"/>
          <w:szCs w:val="28"/>
          <w:u w:val="single"/>
        </w:rPr>
        <w:t>Planning</w:t>
      </w:r>
      <w:r w:rsidR="00AD4737" w:rsidRPr="001924B2">
        <w:rPr>
          <w:rFonts w:ascii="Book Antiqua" w:hAnsi="Book Antiqua"/>
          <w:b/>
          <w:sz w:val="28"/>
          <w:szCs w:val="28"/>
          <w:u w:val="single"/>
        </w:rPr>
        <w:t xml:space="preserve"> for a Sacred Conversation</w:t>
      </w:r>
    </w:p>
    <w:p w:rsidR="008C68B3" w:rsidRPr="001924B2" w:rsidRDefault="008C68B3" w:rsidP="00D33FB4">
      <w:pPr>
        <w:rPr>
          <w:rFonts w:ascii="Book Antiqua" w:hAnsi="Book Antiqua"/>
          <w:sz w:val="24"/>
        </w:rPr>
      </w:pPr>
    </w:p>
    <w:p w:rsidR="008C68B3" w:rsidRPr="001924B2" w:rsidRDefault="008C68B3" w:rsidP="00145D03">
      <w:pPr>
        <w:pStyle w:val="ListParagraph"/>
        <w:numPr>
          <w:ilvl w:val="0"/>
          <w:numId w:val="6"/>
        </w:numPr>
        <w:spacing w:after="120"/>
        <w:rPr>
          <w:rFonts w:ascii="Book Antiqua" w:hAnsi="Book Antiqua"/>
          <w:sz w:val="24"/>
        </w:rPr>
      </w:pPr>
      <w:r w:rsidRPr="001924B2">
        <w:rPr>
          <w:rFonts w:ascii="Book Antiqua" w:hAnsi="Book Antiqua"/>
          <w:sz w:val="24"/>
        </w:rPr>
        <w:t xml:space="preserve">Create a </w:t>
      </w:r>
      <w:r w:rsidR="00AD4737" w:rsidRPr="001924B2">
        <w:rPr>
          <w:rFonts w:ascii="Book Antiqua" w:hAnsi="Book Antiqua"/>
          <w:sz w:val="24"/>
        </w:rPr>
        <w:t>“</w:t>
      </w:r>
      <w:r w:rsidRPr="001924B2">
        <w:rPr>
          <w:rFonts w:ascii="Book Antiqua" w:hAnsi="Book Antiqua"/>
          <w:sz w:val="24"/>
        </w:rPr>
        <w:t>safe space</w:t>
      </w:r>
      <w:r w:rsidR="00AD4737" w:rsidRPr="001924B2">
        <w:rPr>
          <w:rFonts w:ascii="Book Antiqua" w:hAnsi="Book Antiqua"/>
          <w:sz w:val="24"/>
        </w:rPr>
        <w:t>”</w:t>
      </w:r>
      <w:r w:rsidRPr="001924B2">
        <w:rPr>
          <w:rFonts w:ascii="Book Antiqua" w:hAnsi="Book Antiqua"/>
          <w:sz w:val="24"/>
        </w:rPr>
        <w:t xml:space="preserve"> for the conversation</w:t>
      </w:r>
    </w:p>
    <w:p w:rsidR="00AD4737" w:rsidRPr="001924B2" w:rsidRDefault="00AD4737" w:rsidP="00AD4737">
      <w:pPr>
        <w:spacing w:after="120"/>
        <w:ind w:left="360"/>
        <w:rPr>
          <w:rFonts w:ascii="Book Antiqua" w:hAnsi="Book Antiqua"/>
          <w:sz w:val="24"/>
        </w:rPr>
      </w:pPr>
      <w:r w:rsidRPr="001924B2">
        <w:rPr>
          <w:rFonts w:ascii="Book Antiqua" w:hAnsi="Book Antiqua"/>
          <w:sz w:val="24"/>
        </w:rPr>
        <w:t>NOTE: This goes beyond physical safety to include attention to ensuring emotional, physical, and psychological “comfort” and well-being.</w:t>
      </w:r>
    </w:p>
    <w:p w:rsidR="008C68B3" w:rsidRPr="001924B2" w:rsidRDefault="00AD4737" w:rsidP="00145D03">
      <w:pPr>
        <w:pStyle w:val="ListParagraph"/>
        <w:numPr>
          <w:ilvl w:val="0"/>
          <w:numId w:val="7"/>
        </w:numPr>
        <w:rPr>
          <w:rFonts w:ascii="Book Antiqua" w:hAnsi="Book Antiqua"/>
          <w:sz w:val="24"/>
        </w:rPr>
      </w:pPr>
      <w:r w:rsidRPr="001924B2">
        <w:rPr>
          <w:rFonts w:ascii="Book Antiqua" w:hAnsi="Book Antiqua"/>
          <w:sz w:val="24"/>
        </w:rPr>
        <w:t>Choose a n</w:t>
      </w:r>
      <w:r w:rsidR="008C68B3" w:rsidRPr="001924B2">
        <w:rPr>
          <w:rFonts w:ascii="Book Antiqua" w:hAnsi="Book Antiqua"/>
          <w:sz w:val="24"/>
        </w:rPr>
        <w:t>eutral space (i.e. not a space associated with a specific group representing a specific point of view</w:t>
      </w:r>
      <w:r w:rsidRPr="001924B2">
        <w:rPr>
          <w:rFonts w:ascii="Book Antiqua" w:hAnsi="Book Antiqua"/>
          <w:sz w:val="24"/>
        </w:rPr>
        <w:t xml:space="preserve"> related to the topic of conversation</w:t>
      </w:r>
      <w:r w:rsidR="008C68B3" w:rsidRPr="001924B2">
        <w:rPr>
          <w:rFonts w:ascii="Book Antiqua" w:hAnsi="Book Antiqua"/>
          <w:sz w:val="24"/>
        </w:rPr>
        <w:t>)</w:t>
      </w:r>
      <w:r w:rsidRPr="001924B2">
        <w:rPr>
          <w:rFonts w:ascii="Book Antiqua" w:hAnsi="Book Antiqua"/>
          <w:sz w:val="24"/>
        </w:rPr>
        <w:t>.</w:t>
      </w:r>
    </w:p>
    <w:p w:rsidR="00282841" w:rsidRPr="001924B2" w:rsidRDefault="00AD4737" w:rsidP="00145D03">
      <w:pPr>
        <w:pStyle w:val="ListParagraph"/>
        <w:numPr>
          <w:ilvl w:val="0"/>
          <w:numId w:val="7"/>
        </w:numPr>
        <w:rPr>
          <w:rFonts w:ascii="Book Antiqua" w:hAnsi="Book Antiqua"/>
          <w:sz w:val="24"/>
        </w:rPr>
      </w:pPr>
      <w:r w:rsidRPr="001924B2">
        <w:rPr>
          <w:rFonts w:ascii="Book Antiqua" w:hAnsi="Book Antiqua"/>
          <w:sz w:val="24"/>
        </w:rPr>
        <w:t>Choose an a</w:t>
      </w:r>
      <w:r w:rsidR="00282841" w:rsidRPr="001924B2">
        <w:rPr>
          <w:rFonts w:ascii="Book Antiqua" w:hAnsi="Book Antiqua"/>
          <w:sz w:val="24"/>
        </w:rPr>
        <w:t>ppropriate space for the size of the group (i.e. not too crowded if a large group, not cavernous if a small group)</w:t>
      </w:r>
      <w:r w:rsidRPr="001924B2">
        <w:rPr>
          <w:rFonts w:ascii="Book Antiqua" w:hAnsi="Book Antiqua"/>
          <w:sz w:val="24"/>
        </w:rPr>
        <w:t>.</w:t>
      </w:r>
    </w:p>
    <w:p w:rsidR="00B00EFE" w:rsidRPr="001924B2" w:rsidRDefault="00AD4737" w:rsidP="00145D03">
      <w:pPr>
        <w:pStyle w:val="ListParagraph"/>
        <w:numPr>
          <w:ilvl w:val="0"/>
          <w:numId w:val="7"/>
        </w:numPr>
        <w:rPr>
          <w:rFonts w:ascii="Book Antiqua" w:hAnsi="Book Antiqua"/>
          <w:sz w:val="24"/>
        </w:rPr>
      </w:pPr>
      <w:r w:rsidRPr="001924B2">
        <w:rPr>
          <w:rFonts w:ascii="Book Antiqua" w:hAnsi="Book Antiqua"/>
          <w:sz w:val="24"/>
        </w:rPr>
        <w:t>Choose a w</w:t>
      </w:r>
      <w:r w:rsidR="00B00EFE" w:rsidRPr="001924B2">
        <w:rPr>
          <w:rFonts w:ascii="Book Antiqua" w:hAnsi="Book Antiqua"/>
          <w:sz w:val="24"/>
        </w:rPr>
        <w:t>elcoming space</w:t>
      </w:r>
      <w:r w:rsidRPr="001924B2">
        <w:rPr>
          <w:rFonts w:ascii="Book Antiqua" w:hAnsi="Book Antiqua"/>
          <w:sz w:val="24"/>
        </w:rPr>
        <w:t>, or find ways to make the space feel welcoming.</w:t>
      </w:r>
    </w:p>
    <w:p w:rsidR="00DE1018" w:rsidRPr="001924B2" w:rsidRDefault="00AD4737" w:rsidP="00145D03">
      <w:pPr>
        <w:pStyle w:val="ListParagraph"/>
        <w:numPr>
          <w:ilvl w:val="0"/>
          <w:numId w:val="7"/>
        </w:numPr>
        <w:rPr>
          <w:rFonts w:ascii="Book Antiqua" w:hAnsi="Book Antiqua"/>
          <w:sz w:val="24"/>
        </w:rPr>
      </w:pPr>
      <w:r w:rsidRPr="001924B2">
        <w:rPr>
          <w:rFonts w:ascii="Book Antiqua" w:hAnsi="Book Antiqua"/>
          <w:sz w:val="24"/>
        </w:rPr>
        <w:t>Set an a</w:t>
      </w:r>
      <w:r w:rsidR="00DE1018" w:rsidRPr="001924B2">
        <w:rPr>
          <w:rFonts w:ascii="Book Antiqua" w:hAnsi="Book Antiqua"/>
          <w:sz w:val="24"/>
        </w:rPr>
        <w:t>ppropriate time</w:t>
      </w:r>
      <w:r w:rsidRPr="001924B2">
        <w:rPr>
          <w:rFonts w:ascii="Book Antiqua" w:hAnsi="Book Antiqua"/>
          <w:sz w:val="24"/>
        </w:rPr>
        <w:t>frame</w:t>
      </w:r>
      <w:r w:rsidR="00DE1018" w:rsidRPr="001924B2">
        <w:rPr>
          <w:rFonts w:ascii="Book Antiqua" w:hAnsi="Book Antiqua"/>
          <w:sz w:val="24"/>
        </w:rPr>
        <w:t xml:space="preserve"> for the type of conversation </w:t>
      </w:r>
      <w:r w:rsidRPr="001924B2">
        <w:rPr>
          <w:rFonts w:ascii="Book Antiqua" w:hAnsi="Book Antiqua"/>
          <w:sz w:val="24"/>
        </w:rPr>
        <w:t xml:space="preserve">to be conducted </w:t>
      </w:r>
      <w:r w:rsidR="00DE1018" w:rsidRPr="001924B2">
        <w:rPr>
          <w:rFonts w:ascii="Book Antiqua" w:hAnsi="Book Antiqua"/>
          <w:sz w:val="24"/>
        </w:rPr>
        <w:t>(so as not to feel either rushed or a need to speak longer than needed)</w:t>
      </w:r>
      <w:r w:rsidR="0071250B" w:rsidRPr="001924B2">
        <w:rPr>
          <w:rFonts w:ascii="Book Antiqua" w:hAnsi="Book Antiqua"/>
          <w:sz w:val="24"/>
        </w:rPr>
        <w:t>.</w:t>
      </w:r>
    </w:p>
    <w:p w:rsidR="00282841" w:rsidRPr="001924B2" w:rsidRDefault="0071250B" w:rsidP="00145D03">
      <w:pPr>
        <w:pStyle w:val="ListParagraph"/>
        <w:numPr>
          <w:ilvl w:val="0"/>
          <w:numId w:val="7"/>
        </w:numPr>
        <w:rPr>
          <w:rFonts w:ascii="Book Antiqua" w:hAnsi="Book Antiqua"/>
          <w:sz w:val="24"/>
        </w:rPr>
      </w:pPr>
      <w:r w:rsidRPr="001924B2">
        <w:rPr>
          <w:rFonts w:ascii="Book Antiqua" w:hAnsi="Book Antiqua"/>
          <w:sz w:val="24"/>
        </w:rPr>
        <w:t>Configure the s</w:t>
      </w:r>
      <w:r w:rsidR="00282841" w:rsidRPr="001924B2">
        <w:rPr>
          <w:rFonts w:ascii="Book Antiqua" w:hAnsi="Book Antiqua"/>
          <w:sz w:val="24"/>
        </w:rPr>
        <w:t>pace properly for the type of conversation (individual tables for World Café conversations, etc.)</w:t>
      </w:r>
      <w:r w:rsidRPr="001924B2">
        <w:rPr>
          <w:rFonts w:ascii="Book Antiqua" w:hAnsi="Book Antiqua"/>
          <w:sz w:val="24"/>
        </w:rPr>
        <w:t>.</w:t>
      </w:r>
    </w:p>
    <w:p w:rsidR="00F872F0" w:rsidRPr="001924B2" w:rsidRDefault="00F872F0" w:rsidP="00145D03">
      <w:pPr>
        <w:pStyle w:val="ListParagraph"/>
        <w:numPr>
          <w:ilvl w:val="0"/>
          <w:numId w:val="7"/>
        </w:numPr>
        <w:rPr>
          <w:rFonts w:ascii="Book Antiqua" w:hAnsi="Book Antiqua"/>
          <w:sz w:val="24"/>
        </w:rPr>
      </w:pPr>
      <w:r w:rsidRPr="001924B2">
        <w:rPr>
          <w:rFonts w:ascii="Book Antiqua" w:hAnsi="Book Antiqua"/>
          <w:sz w:val="24"/>
        </w:rPr>
        <w:t>Provid</w:t>
      </w:r>
      <w:r w:rsidR="0071250B" w:rsidRPr="001924B2">
        <w:rPr>
          <w:rFonts w:ascii="Book Antiqua" w:hAnsi="Book Antiqua"/>
          <w:sz w:val="24"/>
        </w:rPr>
        <w:t>e</w:t>
      </w:r>
      <w:r w:rsidRPr="001924B2">
        <w:rPr>
          <w:rFonts w:ascii="Book Antiqua" w:hAnsi="Book Antiqua"/>
          <w:sz w:val="24"/>
        </w:rPr>
        <w:t xml:space="preserve"> for an appropriate facilitator</w:t>
      </w:r>
      <w:r w:rsidR="0071250B" w:rsidRPr="001924B2">
        <w:rPr>
          <w:rFonts w:ascii="Book Antiqua" w:hAnsi="Book Antiqua"/>
          <w:sz w:val="24"/>
        </w:rPr>
        <w:t xml:space="preserve"> for the specific conversation (e.g. neutral, skilled at keeping the conversation on track, etc.)</w:t>
      </w:r>
    </w:p>
    <w:p w:rsidR="00282841" w:rsidRPr="001924B2" w:rsidRDefault="0071250B" w:rsidP="00145D03">
      <w:pPr>
        <w:pStyle w:val="ListParagraph"/>
        <w:numPr>
          <w:ilvl w:val="0"/>
          <w:numId w:val="7"/>
        </w:numPr>
        <w:rPr>
          <w:rFonts w:ascii="Book Antiqua" w:hAnsi="Book Antiqua"/>
          <w:sz w:val="24"/>
        </w:rPr>
      </w:pPr>
      <w:r w:rsidRPr="001924B2">
        <w:rPr>
          <w:rFonts w:ascii="Book Antiqua" w:hAnsi="Book Antiqua"/>
          <w:sz w:val="24"/>
        </w:rPr>
        <w:t>Ensure that the environment is c</w:t>
      </w:r>
      <w:r w:rsidR="00282841" w:rsidRPr="001924B2">
        <w:rPr>
          <w:rFonts w:ascii="Book Antiqua" w:hAnsi="Book Antiqua"/>
          <w:sz w:val="24"/>
        </w:rPr>
        <w:t xml:space="preserve">omfortable </w:t>
      </w:r>
      <w:r w:rsidRPr="001924B2">
        <w:rPr>
          <w:rFonts w:ascii="Book Antiqua" w:hAnsi="Book Antiqua"/>
          <w:sz w:val="24"/>
        </w:rPr>
        <w:t>for participants</w:t>
      </w:r>
      <w:r w:rsidR="00282841" w:rsidRPr="001924B2">
        <w:rPr>
          <w:rFonts w:ascii="Book Antiqua" w:hAnsi="Book Antiqua"/>
          <w:sz w:val="24"/>
        </w:rPr>
        <w:t xml:space="preserve"> (</w:t>
      </w:r>
      <w:r w:rsidRPr="001924B2">
        <w:rPr>
          <w:rFonts w:ascii="Book Antiqua" w:hAnsi="Book Antiqua"/>
          <w:sz w:val="24"/>
        </w:rPr>
        <w:t xml:space="preserve">e.g. </w:t>
      </w:r>
      <w:r w:rsidR="00282841" w:rsidRPr="001924B2">
        <w:rPr>
          <w:rFonts w:ascii="Book Antiqua" w:hAnsi="Book Antiqua"/>
          <w:sz w:val="24"/>
        </w:rPr>
        <w:t>temperature, lighting, seating, etc.)</w:t>
      </w:r>
    </w:p>
    <w:p w:rsidR="002B7E78" w:rsidRPr="001924B2" w:rsidRDefault="0071250B" w:rsidP="00145D03">
      <w:pPr>
        <w:pStyle w:val="ListParagraph"/>
        <w:numPr>
          <w:ilvl w:val="0"/>
          <w:numId w:val="7"/>
        </w:numPr>
        <w:rPr>
          <w:rFonts w:ascii="Book Antiqua" w:hAnsi="Book Antiqua"/>
          <w:sz w:val="24"/>
        </w:rPr>
      </w:pPr>
      <w:r w:rsidRPr="001924B2">
        <w:rPr>
          <w:rFonts w:ascii="Book Antiqua" w:hAnsi="Book Antiqua"/>
          <w:sz w:val="24"/>
        </w:rPr>
        <w:t>Ensure e</w:t>
      </w:r>
      <w:r w:rsidR="002B7E78" w:rsidRPr="001924B2">
        <w:rPr>
          <w:rFonts w:ascii="Book Antiqua" w:hAnsi="Book Antiqua"/>
          <w:sz w:val="24"/>
        </w:rPr>
        <w:t>asy access to other facilities/needs (restrooms, refreshment, etc.)</w:t>
      </w:r>
      <w:r w:rsidRPr="001924B2">
        <w:rPr>
          <w:rFonts w:ascii="Book Antiqua" w:hAnsi="Book Antiqua"/>
          <w:sz w:val="24"/>
        </w:rPr>
        <w:t>, as well as accessibility for physically disabled persons.</w:t>
      </w:r>
    </w:p>
    <w:p w:rsidR="007065B8" w:rsidRPr="001924B2" w:rsidRDefault="007065B8" w:rsidP="00145D03">
      <w:pPr>
        <w:pStyle w:val="ListParagraph"/>
        <w:numPr>
          <w:ilvl w:val="0"/>
          <w:numId w:val="7"/>
        </w:numPr>
        <w:rPr>
          <w:rFonts w:ascii="Book Antiqua" w:hAnsi="Book Antiqua"/>
          <w:sz w:val="24"/>
        </w:rPr>
      </w:pPr>
      <w:r w:rsidRPr="001924B2">
        <w:rPr>
          <w:rFonts w:ascii="Book Antiqua" w:hAnsi="Book Antiqua"/>
          <w:sz w:val="24"/>
        </w:rPr>
        <w:t>Provide and enforce appropriate ground rules (see below)</w:t>
      </w:r>
      <w:r w:rsidR="0071250B" w:rsidRPr="001924B2">
        <w:rPr>
          <w:rFonts w:ascii="Book Antiqua" w:hAnsi="Book Antiqua"/>
          <w:sz w:val="24"/>
        </w:rPr>
        <w:t>.</w:t>
      </w:r>
    </w:p>
    <w:p w:rsidR="00D33FB4" w:rsidRPr="001924B2" w:rsidRDefault="00D33FB4" w:rsidP="00D33FB4">
      <w:pPr>
        <w:rPr>
          <w:rFonts w:ascii="Book Antiqua" w:hAnsi="Book Antiqua"/>
          <w:sz w:val="24"/>
        </w:rPr>
      </w:pPr>
    </w:p>
    <w:p w:rsidR="00CC6AA2" w:rsidRDefault="00D33FB4" w:rsidP="00145D03">
      <w:pPr>
        <w:pStyle w:val="ListParagraph"/>
        <w:numPr>
          <w:ilvl w:val="0"/>
          <w:numId w:val="6"/>
        </w:numPr>
        <w:contextualSpacing w:val="0"/>
        <w:rPr>
          <w:rFonts w:ascii="Book Antiqua" w:hAnsi="Book Antiqua"/>
          <w:sz w:val="24"/>
        </w:rPr>
      </w:pPr>
      <w:r w:rsidRPr="00CC6AA2">
        <w:rPr>
          <w:rFonts w:ascii="Book Antiqua" w:hAnsi="Book Antiqua"/>
          <w:sz w:val="24"/>
        </w:rPr>
        <w:t>Carefully set the focus of the conversation—limit it to a manageable scope, and keep it neutral in tone.</w:t>
      </w:r>
      <w:r w:rsidR="0071250B" w:rsidRPr="00CC6AA2">
        <w:rPr>
          <w:rFonts w:ascii="Book Antiqua" w:hAnsi="Book Antiqua"/>
          <w:sz w:val="24"/>
        </w:rPr>
        <w:t xml:space="preserve"> Be prepared to provide clarification when there are questions.</w:t>
      </w:r>
    </w:p>
    <w:p w:rsidR="00CC6AA2" w:rsidRDefault="00CC6AA2" w:rsidP="00CC6AA2">
      <w:pPr>
        <w:pStyle w:val="ListParagraph"/>
        <w:ind w:left="360"/>
        <w:contextualSpacing w:val="0"/>
        <w:rPr>
          <w:rFonts w:ascii="Book Antiqua" w:hAnsi="Book Antiqua"/>
          <w:sz w:val="24"/>
        </w:rPr>
      </w:pPr>
    </w:p>
    <w:p w:rsidR="0071250B" w:rsidRPr="00CC6AA2" w:rsidRDefault="002B7E78" w:rsidP="00145D03">
      <w:pPr>
        <w:pStyle w:val="ListParagraph"/>
        <w:numPr>
          <w:ilvl w:val="0"/>
          <w:numId w:val="6"/>
        </w:numPr>
        <w:spacing w:after="120"/>
        <w:contextualSpacing w:val="0"/>
        <w:rPr>
          <w:rFonts w:ascii="Book Antiqua" w:hAnsi="Book Antiqua"/>
          <w:sz w:val="24"/>
        </w:rPr>
      </w:pPr>
      <w:r w:rsidRPr="00CC6AA2">
        <w:rPr>
          <w:rFonts w:ascii="Book Antiqua" w:hAnsi="Book Antiqua"/>
          <w:sz w:val="24"/>
        </w:rPr>
        <w:t xml:space="preserve">Have </w:t>
      </w:r>
      <w:r w:rsidR="0071250B" w:rsidRPr="00CC6AA2">
        <w:rPr>
          <w:rFonts w:ascii="Book Antiqua" w:hAnsi="Book Antiqua"/>
          <w:sz w:val="24"/>
        </w:rPr>
        <w:t xml:space="preserve">a notetaker(s) and provide </w:t>
      </w:r>
      <w:r w:rsidRPr="00CC6AA2">
        <w:rPr>
          <w:rFonts w:ascii="Book Antiqua" w:hAnsi="Book Antiqua"/>
          <w:sz w:val="24"/>
        </w:rPr>
        <w:t>appropriate materials based on the type of conversation being cond</w:t>
      </w:r>
      <w:r w:rsidR="0071250B" w:rsidRPr="00CC6AA2">
        <w:rPr>
          <w:rFonts w:ascii="Book Antiqua" w:hAnsi="Book Antiqua"/>
          <w:sz w:val="24"/>
        </w:rPr>
        <w:t>ucted. Potential needs include, but are not limited to:</w:t>
      </w:r>
    </w:p>
    <w:p w:rsidR="0071250B" w:rsidRPr="001924B2" w:rsidRDefault="0071250B" w:rsidP="00145D03">
      <w:pPr>
        <w:pStyle w:val="ListParagraph"/>
        <w:numPr>
          <w:ilvl w:val="0"/>
          <w:numId w:val="8"/>
        </w:numPr>
        <w:rPr>
          <w:rFonts w:ascii="Book Antiqua" w:hAnsi="Book Antiqua"/>
          <w:sz w:val="24"/>
        </w:rPr>
      </w:pPr>
      <w:r w:rsidRPr="001924B2">
        <w:rPr>
          <w:rFonts w:ascii="Book Antiqua" w:hAnsi="Book Antiqua"/>
          <w:sz w:val="24"/>
        </w:rPr>
        <w:t>F</w:t>
      </w:r>
      <w:r w:rsidR="002B7E78" w:rsidRPr="001924B2">
        <w:rPr>
          <w:rFonts w:ascii="Book Antiqua" w:hAnsi="Book Antiqua"/>
          <w:sz w:val="24"/>
        </w:rPr>
        <w:t>lip charts and/or white boards</w:t>
      </w:r>
    </w:p>
    <w:p w:rsidR="0071250B" w:rsidRPr="001924B2" w:rsidRDefault="0071250B" w:rsidP="00145D03">
      <w:pPr>
        <w:pStyle w:val="ListParagraph"/>
        <w:numPr>
          <w:ilvl w:val="0"/>
          <w:numId w:val="8"/>
        </w:numPr>
        <w:rPr>
          <w:rFonts w:ascii="Book Antiqua" w:hAnsi="Book Antiqua"/>
          <w:sz w:val="24"/>
        </w:rPr>
      </w:pPr>
      <w:r w:rsidRPr="001924B2">
        <w:rPr>
          <w:rFonts w:ascii="Book Antiqua" w:hAnsi="Book Antiqua"/>
          <w:sz w:val="24"/>
        </w:rPr>
        <w:t>Markers</w:t>
      </w:r>
    </w:p>
    <w:p w:rsidR="0071250B" w:rsidRPr="001924B2" w:rsidRDefault="0071250B" w:rsidP="00145D03">
      <w:pPr>
        <w:pStyle w:val="ListParagraph"/>
        <w:numPr>
          <w:ilvl w:val="0"/>
          <w:numId w:val="8"/>
        </w:numPr>
        <w:rPr>
          <w:rFonts w:ascii="Book Antiqua" w:hAnsi="Book Antiqua"/>
          <w:sz w:val="24"/>
        </w:rPr>
      </w:pPr>
      <w:r w:rsidRPr="001924B2">
        <w:rPr>
          <w:rFonts w:ascii="Book Antiqua" w:hAnsi="Book Antiqua"/>
          <w:sz w:val="24"/>
        </w:rPr>
        <w:t>Note paper and writing implements</w:t>
      </w:r>
    </w:p>
    <w:p w:rsidR="0071250B" w:rsidRPr="001924B2" w:rsidRDefault="0071250B" w:rsidP="00145D03">
      <w:pPr>
        <w:pStyle w:val="ListParagraph"/>
        <w:numPr>
          <w:ilvl w:val="0"/>
          <w:numId w:val="8"/>
        </w:numPr>
        <w:rPr>
          <w:rFonts w:ascii="Book Antiqua" w:hAnsi="Book Antiqua"/>
          <w:sz w:val="24"/>
        </w:rPr>
      </w:pPr>
      <w:r w:rsidRPr="001924B2">
        <w:rPr>
          <w:rFonts w:ascii="Book Antiqua" w:hAnsi="Book Antiqua"/>
          <w:sz w:val="24"/>
        </w:rPr>
        <w:t>B</w:t>
      </w:r>
      <w:r w:rsidR="002B7E78" w:rsidRPr="001924B2">
        <w:rPr>
          <w:rFonts w:ascii="Book Antiqua" w:hAnsi="Book Antiqua"/>
          <w:sz w:val="24"/>
        </w:rPr>
        <w:t>lank newsprint for covering World Café</w:t>
      </w:r>
      <w:r w:rsidRPr="001924B2">
        <w:rPr>
          <w:rFonts w:ascii="Book Antiqua" w:hAnsi="Book Antiqua"/>
          <w:sz w:val="24"/>
        </w:rPr>
        <w:t xml:space="preserve"> tables</w:t>
      </w:r>
    </w:p>
    <w:p w:rsidR="002B7E78" w:rsidRPr="001924B2" w:rsidRDefault="0071250B" w:rsidP="00145D03">
      <w:pPr>
        <w:pStyle w:val="ListParagraph"/>
        <w:numPr>
          <w:ilvl w:val="0"/>
          <w:numId w:val="8"/>
        </w:numPr>
        <w:rPr>
          <w:rFonts w:ascii="Book Antiqua" w:hAnsi="Book Antiqua"/>
          <w:sz w:val="24"/>
        </w:rPr>
      </w:pPr>
      <w:r w:rsidRPr="001924B2">
        <w:rPr>
          <w:rFonts w:ascii="Book Antiqua" w:hAnsi="Book Antiqua"/>
          <w:sz w:val="24"/>
        </w:rPr>
        <w:t>Computer/projector</w:t>
      </w:r>
    </w:p>
    <w:p w:rsidR="0071250B" w:rsidRPr="001924B2" w:rsidRDefault="0071250B" w:rsidP="00145D03">
      <w:pPr>
        <w:pStyle w:val="ListParagraph"/>
        <w:numPr>
          <w:ilvl w:val="0"/>
          <w:numId w:val="8"/>
        </w:numPr>
        <w:rPr>
          <w:rFonts w:ascii="Book Antiqua" w:hAnsi="Book Antiqua"/>
          <w:sz w:val="24"/>
        </w:rPr>
      </w:pPr>
      <w:r w:rsidRPr="001924B2">
        <w:rPr>
          <w:rFonts w:ascii="Book Antiqua" w:hAnsi="Book Antiqua"/>
          <w:sz w:val="24"/>
        </w:rPr>
        <w:t>Overhead projector</w:t>
      </w:r>
    </w:p>
    <w:p w:rsidR="0071250B" w:rsidRDefault="0071250B" w:rsidP="00145D03">
      <w:pPr>
        <w:pStyle w:val="ListParagraph"/>
        <w:numPr>
          <w:ilvl w:val="0"/>
          <w:numId w:val="8"/>
        </w:numPr>
        <w:rPr>
          <w:rFonts w:ascii="Book Antiqua" w:hAnsi="Book Antiqua"/>
          <w:sz w:val="24"/>
        </w:rPr>
      </w:pPr>
      <w:r w:rsidRPr="001924B2">
        <w:rPr>
          <w:rFonts w:ascii="Book Antiqua" w:hAnsi="Book Antiqua"/>
          <w:sz w:val="24"/>
        </w:rPr>
        <w:t>Screen</w:t>
      </w:r>
    </w:p>
    <w:p w:rsidR="00CC6AA2" w:rsidRPr="001924B2" w:rsidRDefault="00CC6AA2" w:rsidP="00145D03">
      <w:pPr>
        <w:pStyle w:val="ListParagraph"/>
        <w:numPr>
          <w:ilvl w:val="0"/>
          <w:numId w:val="8"/>
        </w:numPr>
        <w:rPr>
          <w:rFonts w:ascii="Book Antiqua" w:hAnsi="Book Antiqua"/>
          <w:sz w:val="24"/>
        </w:rPr>
      </w:pPr>
      <w:r>
        <w:rPr>
          <w:rFonts w:ascii="Book Antiqua" w:hAnsi="Book Antiqua"/>
          <w:sz w:val="24"/>
        </w:rPr>
        <w:t xml:space="preserve">Other </w:t>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r>
        <w:rPr>
          <w:rFonts w:ascii="Book Antiqua" w:hAnsi="Book Antiqua"/>
          <w:sz w:val="24"/>
          <w:u w:val="single"/>
        </w:rPr>
        <w:tab/>
      </w:r>
    </w:p>
    <w:p w:rsidR="002B7E78" w:rsidRPr="001924B2" w:rsidRDefault="002B7E78" w:rsidP="00145D03">
      <w:pPr>
        <w:pStyle w:val="ListParagraph"/>
        <w:numPr>
          <w:ilvl w:val="0"/>
          <w:numId w:val="6"/>
        </w:numPr>
        <w:spacing w:after="120"/>
        <w:contextualSpacing w:val="0"/>
        <w:rPr>
          <w:rFonts w:ascii="Book Antiqua" w:hAnsi="Book Antiqua"/>
          <w:sz w:val="24"/>
        </w:rPr>
      </w:pPr>
      <w:r w:rsidRPr="001924B2">
        <w:rPr>
          <w:rFonts w:ascii="Book Antiqua" w:hAnsi="Book Antiqua"/>
          <w:sz w:val="24"/>
        </w:rPr>
        <w:lastRenderedPageBreak/>
        <w:t>Prepar</w:t>
      </w:r>
      <w:r w:rsidR="0071250B" w:rsidRPr="001924B2">
        <w:rPr>
          <w:rFonts w:ascii="Book Antiqua" w:hAnsi="Book Antiqua"/>
          <w:sz w:val="24"/>
        </w:rPr>
        <w:t>e</w:t>
      </w:r>
      <w:r w:rsidRPr="001924B2">
        <w:rPr>
          <w:rFonts w:ascii="Book Antiqua" w:hAnsi="Book Antiqua"/>
          <w:sz w:val="24"/>
        </w:rPr>
        <w:t xml:space="preserve"> basic “ground rules”</w:t>
      </w:r>
      <w:r w:rsidR="00EA0FA2" w:rsidRPr="001924B2">
        <w:rPr>
          <w:rFonts w:ascii="Book Antiqua" w:hAnsi="Book Antiqua"/>
          <w:sz w:val="24"/>
        </w:rPr>
        <w:t xml:space="preserve"> for conversations</w:t>
      </w:r>
      <w:r w:rsidRPr="001924B2">
        <w:rPr>
          <w:rFonts w:ascii="Book Antiqua" w:hAnsi="Book Antiqua"/>
          <w:sz w:val="24"/>
        </w:rPr>
        <w:t>—the “Golden Rule”</w:t>
      </w:r>
      <w:r w:rsidR="0071250B" w:rsidRPr="001924B2">
        <w:rPr>
          <w:rFonts w:ascii="Book Antiqua" w:hAnsi="Book Antiqua"/>
          <w:sz w:val="24"/>
        </w:rPr>
        <w:t xml:space="preserve"> provides a good foundation. The following</w:t>
      </w:r>
      <w:r w:rsidR="00EE7B61" w:rsidRPr="001924B2">
        <w:rPr>
          <w:rFonts w:ascii="Book Antiqua" w:hAnsi="Book Antiqua"/>
          <w:sz w:val="24"/>
        </w:rPr>
        <w:t xml:space="preserve"> provide a foundation that can be modified/supplemented by the group:</w:t>
      </w:r>
    </w:p>
    <w:p w:rsidR="002B7E78" w:rsidRPr="001924B2" w:rsidRDefault="002B7E78" w:rsidP="00145D03">
      <w:pPr>
        <w:pStyle w:val="ListParagraph"/>
        <w:numPr>
          <w:ilvl w:val="0"/>
          <w:numId w:val="9"/>
        </w:numPr>
        <w:spacing w:after="120"/>
        <w:contextualSpacing w:val="0"/>
        <w:rPr>
          <w:rFonts w:ascii="Book Antiqua" w:hAnsi="Book Antiqua"/>
          <w:sz w:val="24"/>
        </w:rPr>
      </w:pPr>
      <w:r w:rsidRPr="001924B2">
        <w:rPr>
          <w:rFonts w:ascii="Book Antiqua" w:hAnsi="Book Antiqua"/>
          <w:sz w:val="24"/>
        </w:rPr>
        <w:t>One person speaks at a time</w:t>
      </w:r>
      <w:r w:rsidR="00EE7B61" w:rsidRPr="001924B2">
        <w:rPr>
          <w:rFonts w:ascii="Book Antiqua" w:hAnsi="Book Antiqua"/>
          <w:sz w:val="24"/>
        </w:rPr>
        <w:t>.</w:t>
      </w:r>
    </w:p>
    <w:p w:rsidR="00F872F0" w:rsidRPr="001924B2" w:rsidRDefault="00F872F0" w:rsidP="00145D03">
      <w:pPr>
        <w:pStyle w:val="ListParagraph"/>
        <w:numPr>
          <w:ilvl w:val="0"/>
          <w:numId w:val="9"/>
        </w:numPr>
        <w:spacing w:after="120"/>
        <w:contextualSpacing w:val="0"/>
        <w:rPr>
          <w:rFonts w:ascii="Book Antiqua" w:hAnsi="Book Antiqua"/>
          <w:sz w:val="24"/>
        </w:rPr>
      </w:pPr>
      <w:r w:rsidRPr="001924B2">
        <w:rPr>
          <w:rFonts w:ascii="Book Antiqua" w:hAnsi="Book Antiqua"/>
          <w:sz w:val="24"/>
        </w:rPr>
        <w:t>All persons are encouraged to speak, but no one will be forced to speak</w:t>
      </w:r>
      <w:r w:rsidR="00EE7B61" w:rsidRPr="001924B2">
        <w:rPr>
          <w:rFonts w:ascii="Book Antiqua" w:hAnsi="Book Antiqua"/>
          <w:sz w:val="24"/>
        </w:rPr>
        <w:t>.</w:t>
      </w:r>
    </w:p>
    <w:p w:rsidR="002B7E78" w:rsidRPr="001924B2" w:rsidRDefault="002B7E78" w:rsidP="00145D03">
      <w:pPr>
        <w:pStyle w:val="ListParagraph"/>
        <w:numPr>
          <w:ilvl w:val="0"/>
          <w:numId w:val="9"/>
        </w:numPr>
        <w:spacing w:after="120"/>
        <w:contextualSpacing w:val="0"/>
        <w:rPr>
          <w:rFonts w:ascii="Book Antiqua" w:hAnsi="Book Antiqua"/>
          <w:sz w:val="24"/>
        </w:rPr>
      </w:pPr>
      <w:r w:rsidRPr="001924B2">
        <w:rPr>
          <w:rFonts w:ascii="Book Antiqua" w:hAnsi="Book Antiqua"/>
          <w:sz w:val="24"/>
        </w:rPr>
        <w:t>Each person seeks to listen with intent to understand</w:t>
      </w:r>
      <w:r w:rsidR="00F872F0" w:rsidRPr="001924B2">
        <w:rPr>
          <w:rFonts w:ascii="Book Antiqua" w:hAnsi="Book Antiqua"/>
          <w:sz w:val="24"/>
        </w:rPr>
        <w:t>; questions seeking clarification to promote understanding are encouraged</w:t>
      </w:r>
      <w:r w:rsidR="00EE7B61" w:rsidRPr="001924B2">
        <w:rPr>
          <w:rFonts w:ascii="Book Antiqua" w:hAnsi="Book Antiqua"/>
          <w:sz w:val="24"/>
        </w:rPr>
        <w:t>.</w:t>
      </w:r>
    </w:p>
    <w:p w:rsidR="002B7E78" w:rsidRPr="001924B2" w:rsidRDefault="002B7E78" w:rsidP="00145D03">
      <w:pPr>
        <w:pStyle w:val="ListParagraph"/>
        <w:numPr>
          <w:ilvl w:val="0"/>
          <w:numId w:val="9"/>
        </w:numPr>
        <w:spacing w:after="120"/>
        <w:contextualSpacing w:val="0"/>
        <w:rPr>
          <w:rFonts w:ascii="Book Antiqua" w:hAnsi="Book Antiqua"/>
          <w:sz w:val="24"/>
        </w:rPr>
      </w:pPr>
      <w:r w:rsidRPr="001924B2">
        <w:rPr>
          <w:rFonts w:ascii="Book Antiqua" w:hAnsi="Book Antiqua"/>
          <w:sz w:val="24"/>
        </w:rPr>
        <w:t>All that is said within the discussion is confidential unless otherwise determined by the group</w:t>
      </w:r>
      <w:r w:rsidR="00EE7B61" w:rsidRPr="001924B2">
        <w:rPr>
          <w:rFonts w:ascii="Book Antiqua" w:hAnsi="Book Antiqua"/>
          <w:sz w:val="24"/>
        </w:rPr>
        <w:t>.</w:t>
      </w:r>
    </w:p>
    <w:p w:rsidR="00DE1018" w:rsidRPr="001924B2" w:rsidRDefault="00DE1018" w:rsidP="00145D03">
      <w:pPr>
        <w:pStyle w:val="ListParagraph"/>
        <w:numPr>
          <w:ilvl w:val="0"/>
          <w:numId w:val="9"/>
        </w:numPr>
        <w:spacing w:after="120"/>
        <w:contextualSpacing w:val="0"/>
        <w:rPr>
          <w:rFonts w:ascii="Book Antiqua" w:hAnsi="Book Antiqua"/>
          <w:sz w:val="24"/>
        </w:rPr>
      </w:pPr>
      <w:r w:rsidRPr="001924B2">
        <w:rPr>
          <w:rFonts w:ascii="Book Antiqua" w:hAnsi="Book Antiqua"/>
          <w:sz w:val="24"/>
        </w:rPr>
        <w:t>No side discussions or attempts to “win over” other participants or “win points”</w:t>
      </w:r>
      <w:r w:rsidR="00EE7B61" w:rsidRPr="001924B2">
        <w:rPr>
          <w:rFonts w:ascii="Book Antiqua" w:hAnsi="Book Antiqua"/>
          <w:sz w:val="24"/>
        </w:rPr>
        <w:t xml:space="preserve"> are permitted.</w:t>
      </w:r>
    </w:p>
    <w:p w:rsidR="00DE1018" w:rsidRPr="001924B2" w:rsidRDefault="002B7E78" w:rsidP="00145D03">
      <w:pPr>
        <w:pStyle w:val="ListParagraph"/>
        <w:numPr>
          <w:ilvl w:val="0"/>
          <w:numId w:val="9"/>
        </w:numPr>
        <w:spacing w:after="120"/>
        <w:contextualSpacing w:val="0"/>
        <w:rPr>
          <w:rFonts w:ascii="Book Antiqua" w:hAnsi="Book Antiqua"/>
          <w:sz w:val="24"/>
        </w:rPr>
      </w:pPr>
      <w:r w:rsidRPr="001924B2">
        <w:rPr>
          <w:rFonts w:ascii="Book Antiqua" w:hAnsi="Book Antiqua"/>
          <w:sz w:val="24"/>
        </w:rPr>
        <w:t>All discussion focuses on the issue and its merits</w:t>
      </w:r>
      <w:r w:rsidR="00F872F0" w:rsidRPr="001924B2">
        <w:rPr>
          <w:rFonts w:ascii="Book Antiqua" w:hAnsi="Book Antiqua"/>
          <w:sz w:val="24"/>
        </w:rPr>
        <w:t xml:space="preserve"> from the perspectives of the person speaking</w:t>
      </w:r>
      <w:r w:rsidRPr="001924B2">
        <w:rPr>
          <w:rFonts w:ascii="Book Antiqua" w:hAnsi="Book Antiqua"/>
          <w:sz w:val="24"/>
        </w:rPr>
        <w:t xml:space="preserve">—not </w:t>
      </w:r>
      <w:r w:rsidR="00EE7B61" w:rsidRPr="001924B2">
        <w:rPr>
          <w:rFonts w:ascii="Book Antiqua" w:hAnsi="Book Antiqua"/>
          <w:sz w:val="24"/>
        </w:rPr>
        <w:t xml:space="preserve">on </w:t>
      </w:r>
      <w:r w:rsidRPr="001924B2">
        <w:rPr>
          <w:rFonts w:ascii="Book Antiqua" w:hAnsi="Book Antiqua"/>
          <w:sz w:val="24"/>
        </w:rPr>
        <w:t xml:space="preserve">the character of </w:t>
      </w:r>
      <w:r w:rsidR="00F872F0" w:rsidRPr="001924B2">
        <w:rPr>
          <w:rFonts w:ascii="Book Antiqua" w:hAnsi="Book Antiqua"/>
          <w:sz w:val="24"/>
        </w:rPr>
        <w:t>a</w:t>
      </w:r>
      <w:r w:rsidRPr="001924B2">
        <w:rPr>
          <w:rFonts w:ascii="Book Antiqua" w:hAnsi="Book Antiqua"/>
          <w:sz w:val="24"/>
        </w:rPr>
        <w:t xml:space="preserve"> person expressing</w:t>
      </w:r>
      <w:r w:rsidR="00F872F0" w:rsidRPr="001924B2">
        <w:rPr>
          <w:rFonts w:ascii="Book Antiqua" w:hAnsi="Book Antiqua"/>
          <w:sz w:val="24"/>
        </w:rPr>
        <w:t xml:space="preserve"> a different position or view</w:t>
      </w:r>
      <w:r w:rsidR="00EE7B61" w:rsidRPr="001924B2">
        <w:rPr>
          <w:rFonts w:ascii="Book Antiqua" w:hAnsi="Book Antiqua"/>
          <w:sz w:val="24"/>
        </w:rPr>
        <w:t>.</w:t>
      </w:r>
    </w:p>
    <w:p w:rsidR="004C28A3" w:rsidRPr="001924B2" w:rsidRDefault="004C28A3" w:rsidP="00145D03">
      <w:pPr>
        <w:pStyle w:val="ListParagraph"/>
        <w:numPr>
          <w:ilvl w:val="0"/>
          <w:numId w:val="9"/>
        </w:numPr>
        <w:spacing w:after="120"/>
        <w:contextualSpacing w:val="0"/>
        <w:rPr>
          <w:rFonts w:ascii="Book Antiqua" w:hAnsi="Book Antiqua"/>
          <w:sz w:val="24"/>
        </w:rPr>
      </w:pPr>
      <w:r w:rsidRPr="001924B2">
        <w:rPr>
          <w:rFonts w:ascii="Book Antiqua" w:hAnsi="Book Antiqua"/>
          <w:sz w:val="24"/>
        </w:rPr>
        <w:t xml:space="preserve">Speakers should focus on using </w:t>
      </w:r>
      <w:r w:rsidR="00DE1018" w:rsidRPr="001924B2">
        <w:rPr>
          <w:rFonts w:ascii="Book Antiqua" w:hAnsi="Book Antiqua"/>
          <w:sz w:val="24"/>
        </w:rPr>
        <w:t xml:space="preserve">“I” comments </w:t>
      </w:r>
      <w:r w:rsidR="00EE7B61" w:rsidRPr="001924B2">
        <w:rPr>
          <w:rFonts w:ascii="Book Antiqua" w:hAnsi="Book Antiqua"/>
          <w:sz w:val="24"/>
        </w:rPr>
        <w:t>that reflect their own</w:t>
      </w:r>
      <w:r w:rsidR="00DE1018" w:rsidRPr="001924B2">
        <w:rPr>
          <w:rFonts w:ascii="Book Antiqua" w:hAnsi="Book Antiqua"/>
          <w:sz w:val="24"/>
        </w:rPr>
        <w:t xml:space="preserve"> </w:t>
      </w:r>
      <w:r w:rsidRPr="001924B2">
        <w:rPr>
          <w:rFonts w:ascii="Book Antiqua" w:hAnsi="Book Antiqua"/>
          <w:sz w:val="24"/>
        </w:rPr>
        <w:t>understandings/</w:t>
      </w:r>
      <w:r w:rsidR="00EE7B61" w:rsidRPr="001924B2">
        <w:rPr>
          <w:rFonts w:ascii="Book Antiqua" w:hAnsi="Book Antiqua"/>
          <w:sz w:val="24"/>
        </w:rPr>
        <w:t xml:space="preserve"> </w:t>
      </w:r>
      <w:r w:rsidRPr="001924B2">
        <w:rPr>
          <w:rFonts w:ascii="Book Antiqua" w:hAnsi="Book Antiqua"/>
          <w:sz w:val="24"/>
        </w:rPr>
        <w:t>feelings about an</w:t>
      </w:r>
      <w:r w:rsidR="00DE1018" w:rsidRPr="001924B2">
        <w:rPr>
          <w:rFonts w:ascii="Book Antiqua" w:hAnsi="Book Antiqua"/>
          <w:sz w:val="24"/>
        </w:rPr>
        <w:t xml:space="preserve"> issue</w:t>
      </w:r>
      <w:r w:rsidR="00EE7B61" w:rsidRPr="001924B2">
        <w:rPr>
          <w:rFonts w:ascii="Book Antiqua" w:hAnsi="Book Antiqua"/>
          <w:sz w:val="24"/>
        </w:rPr>
        <w:t>.</w:t>
      </w:r>
    </w:p>
    <w:p w:rsidR="00DE1018" w:rsidRPr="001924B2" w:rsidRDefault="004C28A3" w:rsidP="00145D03">
      <w:pPr>
        <w:pStyle w:val="ListParagraph"/>
        <w:numPr>
          <w:ilvl w:val="0"/>
          <w:numId w:val="9"/>
        </w:numPr>
        <w:spacing w:after="120"/>
        <w:contextualSpacing w:val="0"/>
        <w:rPr>
          <w:rFonts w:ascii="Book Antiqua" w:hAnsi="Book Antiqua"/>
          <w:sz w:val="24"/>
        </w:rPr>
      </w:pPr>
      <w:r w:rsidRPr="001924B2">
        <w:rPr>
          <w:rFonts w:ascii="Book Antiqua" w:hAnsi="Book Antiqua"/>
          <w:sz w:val="24"/>
        </w:rPr>
        <w:t>“You” comments are appropriate when seeking clarification</w:t>
      </w:r>
      <w:r w:rsidR="00EE7B61" w:rsidRPr="001924B2">
        <w:rPr>
          <w:rFonts w:ascii="Book Antiqua" w:hAnsi="Book Antiqua"/>
          <w:sz w:val="24"/>
        </w:rPr>
        <w:t xml:space="preserve"> or </w:t>
      </w:r>
      <w:r w:rsidRPr="001924B2">
        <w:rPr>
          <w:rFonts w:ascii="Book Antiqua" w:hAnsi="Book Antiqua"/>
          <w:sz w:val="24"/>
        </w:rPr>
        <w:t xml:space="preserve">understanding where others stand with regard to the issue (e.g. “Could you please help me to understand what you mean when you say…?); “you” comments should never be used in an accusatory way (e.g. “You’re making me angry,” “Why aren’t you listening to me?” </w:t>
      </w:r>
      <w:r w:rsidR="00E863AF" w:rsidRPr="001924B2">
        <w:rPr>
          <w:rFonts w:ascii="Book Antiqua" w:hAnsi="Book Antiqua"/>
          <w:sz w:val="24"/>
        </w:rPr>
        <w:t>or “You just don’t understand”</w:t>
      </w:r>
      <w:r w:rsidRPr="001924B2">
        <w:rPr>
          <w:rFonts w:ascii="Book Antiqua" w:hAnsi="Book Antiqua"/>
          <w:sz w:val="24"/>
        </w:rPr>
        <w:t>)</w:t>
      </w:r>
      <w:r w:rsidR="00EE7B61" w:rsidRPr="001924B2">
        <w:rPr>
          <w:rFonts w:ascii="Book Antiqua" w:hAnsi="Book Antiqua"/>
          <w:sz w:val="24"/>
        </w:rPr>
        <w:t>.</w:t>
      </w:r>
    </w:p>
    <w:p w:rsidR="00E863AF" w:rsidRPr="001924B2" w:rsidRDefault="00E863AF" w:rsidP="00145D03">
      <w:pPr>
        <w:pStyle w:val="ListParagraph"/>
        <w:numPr>
          <w:ilvl w:val="0"/>
          <w:numId w:val="9"/>
        </w:numPr>
        <w:spacing w:after="120"/>
        <w:contextualSpacing w:val="0"/>
        <w:rPr>
          <w:rFonts w:ascii="Book Antiqua" w:hAnsi="Book Antiqua"/>
          <w:sz w:val="24"/>
        </w:rPr>
      </w:pPr>
      <w:r w:rsidRPr="001924B2">
        <w:rPr>
          <w:rFonts w:ascii="Book Antiqua" w:hAnsi="Book Antiqua"/>
          <w:sz w:val="24"/>
        </w:rPr>
        <w:t>Avoid use of “always” or “never”—both are seldom the case in any situation</w:t>
      </w:r>
      <w:r w:rsidR="00EE7B61" w:rsidRPr="001924B2">
        <w:rPr>
          <w:rFonts w:ascii="Book Antiqua" w:hAnsi="Book Antiqua"/>
          <w:sz w:val="24"/>
        </w:rPr>
        <w:t>.</w:t>
      </w:r>
    </w:p>
    <w:p w:rsidR="00F872F0" w:rsidRPr="001924B2" w:rsidRDefault="00F872F0" w:rsidP="00145D03">
      <w:pPr>
        <w:pStyle w:val="ListParagraph"/>
        <w:numPr>
          <w:ilvl w:val="0"/>
          <w:numId w:val="9"/>
        </w:numPr>
        <w:spacing w:after="120"/>
        <w:contextualSpacing w:val="0"/>
        <w:rPr>
          <w:rFonts w:ascii="Book Antiqua" w:hAnsi="Book Antiqua"/>
          <w:sz w:val="24"/>
        </w:rPr>
      </w:pPr>
      <w:r w:rsidRPr="001924B2">
        <w:rPr>
          <w:rFonts w:ascii="Book Antiqua" w:hAnsi="Book Antiqua"/>
          <w:sz w:val="24"/>
        </w:rPr>
        <w:t>The group will determine specific rules/signals concerning the following:</w:t>
      </w:r>
    </w:p>
    <w:p w:rsidR="00F872F0" w:rsidRPr="001924B2" w:rsidRDefault="00F872F0" w:rsidP="00145D03">
      <w:pPr>
        <w:pStyle w:val="ListParagraph"/>
        <w:numPr>
          <w:ilvl w:val="0"/>
          <w:numId w:val="10"/>
        </w:numPr>
        <w:rPr>
          <w:rFonts w:ascii="Book Antiqua" w:hAnsi="Book Antiqua"/>
          <w:sz w:val="24"/>
        </w:rPr>
      </w:pPr>
      <w:r w:rsidRPr="001924B2">
        <w:rPr>
          <w:rFonts w:ascii="Book Antiqua" w:hAnsi="Book Antiqua"/>
          <w:sz w:val="24"/>
        </w:rPr>
        <w:t>Length of comments</w:t>
      </w:r>
    </w:p>
    <w:p w:rsidR="00F872F0" w:rsidRPr="001924B2" w:rsidRDefault="00F872F0" w:rsidP="00145D03">
      <w:pPr>
        <w:pStyle w:val="ListParagraph"/>
        <w:numPr>
          <w:ilvl w:val="0"/>
          <w:numId w:val="10"/>
        </w:numPr>
        <w:rPr>
          <w:rFonts w:ascii="Book Antiqua" w:hAnsi="Book Antiqua"/>
          <w:sz w:val="24"/>
        </w:rPr>
      </w:pPr>
      <w:r w:rsidRPr="001924B2">
        <w:rPr>
          <w:rFonts w:ascii="Book Antiqua" w:hAnsi="Book Antiqua"/>
          <w:sz w:val="24"/>
        </w:rPr>
        <w:t>Loss of focus on the issue at hand</w:t>
      </w:r>
    </w:p>
    <w:p w:rsidR="00F872F0" w:rsidRPr="001924B2" w:rsidRDefault="00F872F0" w:rsidP="00145D03">
      <w:pPr>
        <w:pStyle w:val="ListParagraph"/>
        <w:numPr>
          <w:ilvl w:val="0"/>
          <w:numId w:val="10"/>
        </w:numPr>
        <w:rPr>
          <w:rFonts w:ascii="Book Antiqua" w:hAnsi="Book Antiqua"/>
          <w:sz w:val="24"/>
        </w:rPr>
      </w:pPr>
      <w:r w:rsidRPr="001924B2">
        <w:rPr>
          <w:rFonts w:ascii="Book Antiqua" w:hAnsi="Book Antiqua"/>
          <w:sz w:val="24"/>
        </w:rPr>
        <w:t>Conversation domination by one or more participants</w:t>
      </w:r>
    </w:p>
    <w:p w:rsidR="00DE1018" w:rsidRPr="001924B2" w:rsidRDefault="00DE1018" w:rsidP="00145D03">
      <w:pPr>
        <w:pStyle w:val="ListParagraph"/>
        <w:numPr>
          <w:ilvl w:val="0"/>
          <w:numId w:val="10"/>
        </w:numPr>
        <w:rPr>
          <w:rFonts w:ascii="Book Antiqua" w:hAnsi="Book Antiqua"/>
          <w:sz w:val="24"/>
        </w:rPr>
      </w:pPr>
      <w:r w:rsidRPr="001924B2">
        <w:rPr>
          <w:rFonts w:ascii="Book Antiqua" w:hAnsi="Book Antiqua"/>
          <w:sz w:val="24"/>
        </w:rPr>
        <w:t>How to invite quieter participants into the conversation without coercion</w:t>
      </w:r>
    </w:p>
    <w:p w:rsidR="00DE1018" w:rsidRPr="001924B2" w:rsidRDefault="00DE1018" w:rsidP="00145D03">
      <w:pPr>
        <w:pStyle w:val="ListParagraph"/>
        <w:numPr>
          <w:ilvl w:val="0"/>
          <w:numId w:val="10"/>
        </w:numPr>
        <w:rPr>
          <w:rFonts w:ascii="Book Antiqua" w:hAnsi="Book Antiqua"/>
          <w:sz w:val="24"/>
        </w:rPr>
      </w:pPr>
      <w:r w:rsidRPr="001924B2">
        <w:rPr>
          <w:rFonts w:ascii="Book Antiqua" w:hAnsi="Book Antiqua"/>
          <w:sz w:val="24"/>
        </w:rPr>
        <w:t>How to ensure that clarifying questions are recognized and addressed at the appropriate time</w:t>
      </w:r>
    </w:p>
    <w:p w:rsidR="00DE1018" w:rsidRPr="001924B2" w:rsidRDefault="00DE1018" w:rsidP="00145D03">
      <w:pPr>
        <w:pStyle w:val="ListParagraph"/>
        <w:numPr>
          <w:ilvl w:val="0"/>
          <w:numId w:val="10"/>
        </w:numPr>
        <w:rPr>
          <w:rFonts w:ascii="Book Antiqua" w:hAnsi="Book Antiqua"/>
          <w:sz w:val="24"/>
        </w:rPr>
      </w:pPr>
      <w:r w:rsidRPr="001924B2">
        <w:rPr>
          <w:rFonts w:ascii="Book Antiqua" w:hAnsi="Book Antiqua"/>
          <w:sz w:val="24"/>
        </w:rPr>
        <w:t>How to deal with violations of other rules</w:t>
      </w:r>
    </w:p>
    <w:p w:rsidR="00EE7B61" w:rsidRPr="001924B2" w:rsidRDefault="00EE7B61" w:rsidP="00145D03">
      <w:pPr>
        <w:pStyle w:val="ListParagraph"/>
        <w:numPr>
          <w:ilvl w:val="0"/>
          <w:numId w:val="10"/>
        </w:numPr>
        <w:rPr>
          <w:rFonts w:ascii="Book Antiqua" w:hAnsi="Book Antiqua"/>
          <w:sz w:val="24"/>
        </w:rPr>
      </w:pPr>
      <w:r w:rsidRPr="001924B2">
        <w:rPr>
          <w:rFonts w:ascii="Book Antiqua" w:hAnsi="Book Antiqua"/>
          <w:sz w:val="24"/>
        </w:rPr>
        <w:t>Other issues as appropriate</w:t>
      </w:r>
    </w:p>
    <w:p w:rsidR="00D33FB4" w:rsidRPr="001924B2" w:rsidRDefault="00D33FB4" w:rsidP="00D33FB4">
      <w:pPr>
        <w:rPr>
          <w:rFonts w:ascii="Book Antiqua" w:hAnsi="Book Antiqua" w:cs="Arial"/>
          <w:bCs/>
          <w:color w:val="000000"/>
          <w:sz w:val="24"/>
        </w:rPr>
      </w:pPr>
    </w:p>
    <w:p w:rsidR="008C68B3" w:rsidRPr="00CC6AA2" w:rsidRDefault="00EE7B61" w:rsidP="00145D03">
      <w:pPr>
        <w:pStyle w:val="ListParagraph"/>
        <w:numPr>
          <w:ilvl w:val="0"/>
          <w:numId w:val="11"/>
        </w:numPr>
        <w:spacing w:after="120"/>
        <w:contextualSpacing w:val="0"/>
        <w:rPr>
          <w:rFonts w:ascii="Book Antiqua" w:hAnsi="Book Antiqua" w:cs="Arial"/>
          <w:bCs/>
          <w:color w:val="000000"/>
          <w:sz w:val="24"/>
        </w:rPr>
      </w:pPr>
      <w:r w:rsidRPr="00CC6AA2">
        <w:rPr>
          <w:rFonts w:ascii="Book Antiqua" w:hAnsi="Book Antiqua" w:cs="Arial"/>
          <w:bCs/>
          <w:color w:val="000000"/>
          <w:sz w:val="24"/>
        </w:rPr>
        <w:t>Encourage and help</w:t>
      </w:r>
      <w:r w:rsidR="00EA0FA2" w:rsidRPr="00CC6AA2">
        <w:rPr>
          <w:rFonts w:ascii="Book Antiqua" w:hAnsi="Book Antiqua" w:cs="Arial"/>
          <w:bCs/>
          <w:color w:val="000000"/>
          <w:sz w:val="24"/>
        </w:rPr>
        <w:t xml:space="preserve"> participants </w:t>
      </w:r>
      <w:r w:rsidRPr="00CC6AA2">
        <w:rPr>
          <w:rFonts w:ascii="Book Antiqua" w:hAnsi="Book Antiqua" w:cs="Arial"/>
          <w:bCs/>
          <w:color w:val="000000"/>
          <w:sz w:val="24"/>
        </w:rPr>
        <w:t xml:space="preserve">to prepare </w:t>
      </w:r>
      <w:r w:rsidR="00EA0FA2" w:rsidRPr="00CC6AA2">
        <w:rPr>
          <w:rFonts w:ascii="Book Antiqua" w:hAnsi="Book Antiqua" w:cs="Arial"/>
          <w:bCs/>
          <w:color w:val="000000"/>
          <w:sz w:val="24"/>
        </w:rPr>
        <w:t>for conversations in advance (where possible)</w:t>
      </w:r>
      <w:r w:rsidRPr="00CC6AA2">
        <w:rPr>
          <w:rFonts w:ascii="Book Antiqua" w:hAnsi="Book Antiqua" w:cs="Arial"/>
          <w:bCs/>
          <w:color w:val="000000"/>
          <w:sz w:val="24"/>
        </w:rPr>
        <w:t>.</w:t>
      </w:r>
    </w:p>
    <w:p w:rsidR="00EE7B61" w:rsidRPr="001924B2" w:rsidRDefault="00EE7B61" w:rsidP="00145D03">
      <w:pPr>
        <w:pStyle w:val="ListParagraph"/>
        <w:numPr>
          <w:ilvl w:val="0"/>
          <w:numId w:val="12"/>
        </w:numPr>
        <w:spacing w:after="120"/>
        <w:contextualSpacing w:val="0"/>
        <w:rPr>
          <w:rFonts w:ascii="Book Antiqua" w:hAnsi="Book Antiqua" w:cs="Arial"/>
          <w:bCs/>
          <w:color w:val="000000"/>
          <w:sz w:val="24"/>
        </w:rPr>
      </w:pPr>
      <w:r w:rsidRPr="001924B2">
        <w:rPr>
          <w:rFonts w:ascii="Book Antiqua" w:hAnsi="Book Antiqua" w:cs="Arial"/>
          <w:bCs/>
          <w:color w:val="000000"/>
          <w:sz w:val="24"/>
        </w:rPr>
        <w:t>Provide appropriate materials on the topic to be discussed.</w:t>
      </w:r>
    </w:p>
    <w:p w:rsidR="00D33FB4" w:rsidRPr="001924B2" w:rsidRDefault="00EE7B61" w:rsidP="00145D03">
      <w:pPr>
        <w:pStyle w:val="ListParagraph"/>
        <w:numPr>
          <w:ilvl w:val="0"/>
          <w:numId w:val="12"/>
        </w:numPr>
        <w:spacing w:after="120"/>
        <w:contextualSpacing w:val="0"/>
        <w:rPr>
          <w:rFonts w:ascii="Book Antiqua" w:hAnsi="Book Antiqua" w:cs="Arial"/>
          <w:bCs/>
          <w:color w:val="000000"/>
          <w:sz w:val="24"/>
        </w:rPr>
      </w:pPr>
      <w:r w:rsidRPr="001924B2">
        <w:rPr>
          <w:rFonts w:ascii="Book Antiqua" w:hAnsi="Book Antiqua" w:cs="Arial"/>
          <w:bCs/>
          <w:color w:val="000000"/>
          <w:sz w:val="24"/>
        </w:rPr>
        <w:t>Develop a p</w:t>
      </w:r>
      <w:r w:rsidR="00D33FB4" w:rsidRPr="001924B2">
        <w:rPr>
          <w:rFonts w:ascii="Book Antiqua" w:hAnsi="Book Antiqua" w:cs="Arial"/>
          <w:bCs/>
          <w:color w:val="000000"/>
          <w:sz w:val="24"/>
        </w:rPr>
        <w:t xml:space="preserve">ersonal covenant </w:t>
      </w:r>
      <w:r w:rsidRPr="001924B2">
        <w:rPr>
          <w:rFonts w:ascii="Book Antiqua" w:hAnsi="Book Antiqua" w:cs="Arial"/>
          <w:bCs/>
          <w:color w:val="000000"/>
          <w:sz w:val="24"/>
        </w:rPr>
        <w:t xml:space="preserve">that participants acknowledge, agree to, and use </w:t>
      </w:r>
      <w:r w:rsidR="00D33FB4" w:rsidRPr="001924B2">
        <w:rPr>
          <w:rFonts w:ascii="Book Antiqua" w:hAnsi="Book Antiqua" w:cs="Arial"/>
          <w:bCs/>
          <w:color w:val="000000"/>
          <w:sz w:val="24"/>
        </w:rPr>
        <w:t>to guide behavior during conversation</w:t>
      </w:r>
      <w:r w:rsidRPr="001924B2">
        <w:rPr>
          <w:rFonts w:ascii="Book Antiqua" w:hAnsi="Book Antiqua" w:cs="Arial"/>
          <w:bCs/>
          <w:color w:val="000000"/>
          <w:sz w:val="24"/>
        </w:rPr>
        <w:t>. Here are some components for a personal covenant:</w:t>
      </w:r>
    </w:p>
    <w:p w:rsidR="00067D8C" w:rsidRPr="001924B2" w:rsidRDefault="00067D8C"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enter into conversation with a positive attitude and an open mind and heart</w:t>
      </w:r>
      <w:r w:rsidR="00EE7B61" w:rsidRPr="001924B2">
        <w:rPr>
          <w:rFonts w:ascii="Book Antiqua" w:hAnsi="Book Antiqua" w:cs="Arial"/>
          <w:bCs/>
          <w:color w:val="000000"/>
          <w:sz w:val="24"/>
        </w:rPr>
        <w:t>.</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stay focused on the specific issue</w:t>
      </w:r>
      <w:r w:rsidR="00EE7B61" w:rsidRPr="001924B2">
        <w:rPr>
          <w:rFonts w:ascii="Book Antiqua" w:hAnsi="Book Antiqua" w:cs="Arial"/>
          <w:bCs/>
          <w:color w:val="000000"/>
          <w:sz w:val="24"/>
        </w:rPr>
        <w:t>.</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speak only when recognized/appropriate</w:t>
      </w:r>
      <w:r w:rsidR="002E7F7C" w:rsidRPr="001924B2">
        <w:rPr>
          <w:rFonts w:ascii="Book Antiqua" w:hAnsi="Book Antiqua" w:cs="Arial"/>
          <w:bCs/>
          <w:color w:val="000000"/>
          <w:sz w:val="24"/>
        </w:rPr>
        <w:t>.</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not interrupt others while they are speaking</w:t>
      </w:r>
      <w:r w:rsidR="002E7F7C" w:rsidRPr="001924B2">
        <w:rPr>
          <w:rFonts w:ascii="Book Antiqua" w:hAnsi="Book Antiqua" w:cs="Arial"/>
          <w:bCs/>
          <w:color w:val="000000"/>
          <w:sz w:val="24"/>
        </w:rPr>
        <w:t>.</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lastRenderedPageBreak/>
        <w:t>I will listen with intent to understand when others are speaking, and will ask for clarification if necessary</w:t>
      </w:r>
      <w:r w:rsidR="002E7F7C" w:rsidRPr="001924B2">
        <w:rPr>
          <w:rFonts w:ascii="Book Antiqua" w:hAnsi="Book Antiqua" w:cs="Arial"/>
          <w:bCs/>
          <w:color w:val="000000"/>
          <w:sz w:val="24"/>
        </w:rPr>
        <w:t>.</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 xml:space="preserve">I will speak </w:t>
      </w:r>
      <w:r w:rsidR="002E7F7C" w:rsidRPr="001924B2">
        <w:rPr>
          <w:rFonts w:ascii="Book Antiqua" w:hAnsi="Book Antiqua" w:cs="Arial"/>
          <w:bCs/>
          <w:color w:val="000000"/>
          <w:sz w:val="24"/>
        </w:rPr>
        <w:t>based on</w:t>
      </w:r>
      <w:r w:rsidRPr="001924B2">
        <w:rPr>
          <w:rFonts w:ascii="Book Antiqua" w:hAnsi="Book Antiqua" w:cs="Arial"/>
          <w:bCs/>
          <w:color w:val="000000"/>
          <w:sz w:val="24"/>
        </w:rPr>
        <w:t xml:space="preserve"> my own understanding </w:t>
      </w:r>
      <w:r w:rsidR="002E7F7C" w:rsidRPr="001924B2">
        <w:rPr>
          <w:rFonts w:ascii="Book Antiqua" w:hAnsi="Book Antiqua" w:cs="Arial"/>
          <w:bCs/>
          <w:color w:val="000000"/>
          <w:sz w:val="24"/>
        </w:rPr>
        <w:t xml:space="preserve">of </w:t>
      </w:r>
      <w:r w:rsidRPr="001924B2">
        <w:rPr>
          <w:rFonts w:ascii="Book Antiqua" w:hAnsi="Book Antiqua" w:cs="Arial"/>
          <w:bCs/>
          <w:color w:val="000000"/>
          <w:sz w:val="24"/>
        </w:rPr>
        <w:t>and feelings</w:t>
      </w:r>
      <w:r w:rsidR="002E7F7C" w:rsidRPr="001924B2">
        <w:rPr>
          <w:rFonts w:ascii="Book Antiqua" w:hAnsi="Book Antiqua" w:cs="Arial"/>
          <w:bCs/>
          <w:color w:val="000000"/>
          <w:sz w:val="24"/>
        </w:rPr>
        <w:t xml:space="preserve"> about the issue.</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not place blame on others for my feelings</w:t>
      </w:r>
      <w:r w:rsidR="002E7F7C" w:rsidRPr="001924B2">
        <w:rPr>
          <w:rFonts w:ascii="Book Antiqua" w:hAnsi="Book Antiqua" w:cs="Arial"/>
          <w:bCs/>
          <w:color w:val="000000"/>
          <w:sz w:val="24"/>
        </w:rPr>
        <w:t>.</w:t>
      </w:r>
    </w:p>
    <w:p w:rsidR="00D33FB4" w:rsidRPr="001924B2" w:rsidRDefault="00D33FB4"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not attack others when they express differing views</w:t>
      </w:r>
      <w:r w:rsidR="002E7F7C" w:rsidRPr="001924B2">
        <w:rPr>
          <w:rFonts w:ascii="Book Antiqua" w:hAnsi="Book Antiqua" w:cs="Arial"/>
          <w:bCs/>
          <w:color w:val="000000"/>
          <w:sz w:val="24"/>
        </w:rPr>
        <w:t>.</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not dominate the conversation</w:t>
      </w:r>
      <w:r w:rsidR="002E7F7C" w:rsidRPr="001924B2">
        <w:rPr>
          <w:rFonts w:ascii="Book Antiqua" w:hAnsi="Book Antiqua" w:cs="Arial"/>
          <w:bCs/>
          <w:color w:val="000000"/>
          <w:sz w:val="24"/>
        </w:rPr>
        <w:t>.</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seek out input from those with differing views</w:t>
      </w:r>
      <w:r w:rsidR="002E7F7C" w:rsidRPr="001924B2">
        <w:rPr>
          <w:rFonts w:ascii="Book Antiqua" w:hAnsi="Book Antiqua" w:cs="Arial"/>
          <w:bCs/>
          <w:color w:val="000000"/>
          <w:sz w:val="24"/>
        </w:rPr>
        <w:t xml:space="preserve"> in an effort to understand.</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seek out input from those who are quiet without being coercive</w:t>
      </w:r>
      <w:r w:rsidR="002E7F7C" w:rsidRPr="001924B2">
        <w:rPr>
          <w:rFonts w:ascii="Book Antiqua" w:hAnsi="Book Antiqua" w:cs="Arial"/>
          <w:bCs/>
          <w:color w:val="000000"/>
          <w:sz w:val="24"/>
        </w:rPr>
        <w:t>.</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honor the “sacred space” of the conversation by maintaining confidentiality unless otherwise determined</w:t>
      </w:r>
      <w:r w:rsidR="002E7F7C" w:rsidRPr="001924B2">
        <w:rPr>
          <w:rFonts w:ascii="Book Antiqua" w:hAnsi="Book Antiqua" w:cs="Arial"/>
          <w:bCs/>
          <w:color w:val="000000"/>
          <w:sz w:val="24"/>
        </w:rPr>
        <w:t xml:space="preserve"> by the group.</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 xml:space="preserve">I will not </w:t>
      </w:r>
      <w:r w:rsidR="00D33FB4" w:rsidRPr="001924B2">
        <w:rPr>
          <w:rFonts w:ascii="Book Antiqua" w:hAnsi="Book Antiqua" w:cs="Arial"/>
          <w:bCs/>
          <w:color w:val="000000"/>
          <w:sz w:val="24"/>
        </w:rPr>
        <w:t xml:space="preserve">“gossip” or </w:t>
      </w:r>
      <w:r w:rsidRPr="001924B2">
        <w:rPr>
          <w:rFonts w:ascii="Book Antiqua" w:hAnsi="Book Antiqua" w:cs="Arial"/>
          <w:bCs/>
          <w:color w:val="000000"/>
          <w:sz w:val="24"/>
        </w:rPr>
        <w:t>speak about others in the group behind their backs</w:t>
      </w:r>
      <w:r w:rsidR="002E7F7C" w:rsidRPr="001924B2">
        <w:rPr>
          <w:rFonts w:ascii="Book Antiqua" w:hAnsi="Book Antiqua" w:cs="Arial"/>
          <w:bCs/>
          <w:color w:val="000000"/>
          <w:sz w:val="24"/>
        </w:rPr>
        <w:t>.</w:t>
      </w:r>
    </w:p>
    <w:p w:rsidR="00EA0FA2" w:rsidRPr="001924B2" w:rsidRDefault="00EA0FA2"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not seek to “win points” or build factions within the group</w:t>
      </w:r>
      <w:r w:rsidR="002E7F7C" w:rsidRPr="001924B2">
        <w:rPr>
          <w:rFonts w:ascii="Book Antiqua" w:hAnsi="Book Antiqua" w:cs="Arial"/>
          <w:bCs/>
          <w:color w:val="000000"/>
          <w:sz w:val="24"/>
        </w:rPr>
        <w:t>.</w:t>
      </w:r>
    </w:p>
    <w:p w:rsidR="00067D8C" w:rsidRPr="001924B2" w:rsidRDefault="00D33FB4" w:rsidP="00145D03">
      <w:pPr>
        <w:pStyle w:val="ListParagraph"/>
        <w:numPr>
          <w:ilvl w:val="0"/>
          <w:numId w:val="13"/>
        </w:numPr>
        <w:rPr>
          <w:rFonts w:ascii="Book Antiqua" w:hAnsi="Book Antiqua" w:cs="Arial"/>
          <w:bCs/>
          <w:color w:val="000000"/>
          <w:sz w:val="24"/>
        </w:rPr>
      </w:pPr>
      <w:r w:rsidRPr="001924B2">
        <w:rPr>
          <w:rFonts w:ascii="Book Antiqua" w:hAnsi="Book Antiqua" w:cs="Arial"/>
          <w:bCs/>
          <w:color w:val="000000"/>
          <w:sz w:val="24"/>
        </w:rPr>
        <w:t>I will gently ask for accountability to the group’s “ground rules” when I feel they are being violated</w:t>
      </w:r>
      <w:r w:rsidR="00CC6AA2">
        <w:rPr>
          <w:rFonts w:ascii="Book Antiqua" w:hAnsi="Book Antiqua" w:cs="Arial"/>
          <w:bCs/>
          <w:color w:val="000000"/>
          <w:sz w:val="24"/>
        </w:rPr>
        <w:t>.</w:t>
      </w:r>
    </w:p>
    <w:p w:rsidR="00D33FB4" w:rsidRPr="001924B2" w:rsidRDefault="00D33FB4" w:rsidP="00D33FB4">
      <w:pPr>
        <w:rPr>
          <w:rFonts w:ascii="Book Antiqua" w:hAnsi="Book Antiqua" w:cs="Arial"/>
          <w:bCs/>
          <w:color w:val="000000"/>
          <w:sz w:val="24"/>
        </w:rPr>
      </w:pPr>
    </w:p>
    <w:p w:rsidR="008C68B3" w:rsidRPr="00CC6AA2" w:rsidRDefault="002E7F7C" w:rsidP="00145D03">
      <w:pPr>
        <w:pStyle w:val="ListParagraph"/>
        <w:numPr>
          <w:ilvl w:val="0"/>
          <w:numId w:val="5"/>
        </w:numPr>
        <w:spacing w:after="120"/>
        <w:contextualSpacing w:val="0"/>
        <w:rPr>
          <w:rFonts w:ascii="Book Antiqua" w:hAnsi="Book Antiqua" w:cs="Arial"/>
          <w:bCs/>
          <w:color w:val="000000"/>
          <w:sz w:val="24"/>
        </w:rPr>
      </w:pPr>
      <w:r w:rsidRPr="00CC6AA2">
        <w:rPr>
          <w:rFonts w:ascii="Book Antiqua" w:hAnsi="Book Antiqua" w:cs="Arial"/>
          <w:bCs/>
          <w:color w:val="000000"/>
          <w:sz w:val="24"/>
        </w:rPr>
        <w:t>Urge participants to engage in a p</w:t>
      </w:r>
      <w:r w:rsidR="00D33FB4" w:rsidRPr="00CC6AA2">
        <w:rPr>
          <w:rFonts w:ascii="Book Antiqua" w:hAnsi="Book Antiqua" w:cs="Arial"/>
          <w:bCs/>
          <w:color w:val="000000"/>
          <w:sz w:val="24"/>
        </w:rPr>
        <w:t>ersonal self-awareness inventory</w:t>
      </w:r>
      <w:r w:rsidRPr="00CC6AA2">
        <w:rPr>
          <w:rFonts w:ascii="Book Antiqua" w:hAnsi="Book Antiqua" w:cs="Arial"/>
          <w:bCs/>
          <w:color w:val="000000"/>
          <w:sz w:val="24"/>
        </w:rPr>
        <w:t>. Potential questions include:</w:t>
      </w:r>
    </w:p>
    <w:p w:rsidR="00D33FB4" w:rsidRPr="001924B2" w:rsidRDefault="00D33FB4" w:rsidP="00145D03">
      <w:pPr>
        <w:pStyle w:val="ListParagraph"/>
        <w:numPr>
          <w:ilvl w:val="0"/>
          <w:numId w:val="14"/>
        </w:numPr>
        <w:spacing w:after="120"/>
        <w:contextualSpacing w:val="0"/>
        <w:rPr>
          <w:rFonts w:ascii="Book Antiqua" w:hAnsi="Book Antiqua" w:cs="Arial"/>
          <w:bCs/>
          <w:color w:val="000000"/>
          <w:sz w:val="24"/>
        </w:rPr>
      </w:pPr>
      <w:r w:rsidRPr="001924B2">
        <w:rPr>
          <w:rFonts w:ascii="Book Antiqua" w:hAnsi="Book Antiqua" w:cs="Arial"/>
          <w:bCs/>
          <w:color w:val="000000"/>
          <w:sz w:val="24"/>
        </w:rPr>
        <w:t>What are my biases?</w:t>
      </w:r>
    </w:p>
    <w:p w:rsidR="00067D8C" w:rsidRPr="001924B2" w:rsidRDefault="00067D8C" w:rsidP="00145D03">
      <w:pPr>
        <w:pStyle w:val="ListParagraph"/>
        <w:numPr>
          <w:ilvl w:val="0"/>
          <w:numId w:val="14"/>
        </w:numPr>
        <w:spacing w:after="120"/>
        <w:contextualSpacing w:val="0"/>
        <w:rPr>
          <w:rFonts w:ascii="Book Antiqua" w:hAnsi="Book Antiqua" w:cs="Arial"/>
          <w:bCs/>
          <w:color w:val="000000"/>
          <w:sz w:val="24"/>
        </w:rPr>
      </w:pPr>
      <w:r w:rsidRPr="001924B2">
        <w:rPr>
          <w:rFonts w:ascii="Book Antiqua" w:hAnsi="Book Antiqua" w:cs="Arial"/>
          <w:bCs/>
          <w:color w:val="000000"/>
          <w:sz w:val="24"/>
        </w:rPr>
        <w:t>What behaviors in others trigger negative responses</w:t>
      </w:r>
      <w:r w:rsidR="002E7F7C" w:rsidRPr="001924B2">
        <w:rPr>
          <w:rFonts w:ascii="Book Antiqua" w:hAnsi="Book Antiqua" w:cs="Arial"/>
          <w:bCs/>
          <w:color w:val="000000"/>
          <w:sz w:val="24"/>
        </w:rPr>
        <w:t xml:space="preserve"> from me</w:t>
      </w:r>
      <w:r w:rsidRPr="001924B2">
        <w:rPr>
          <w:rFonts w:ascii="Book Antiqua" w:hAnsi="Book Antiqua" w:cs="Arial"/>
          <w:bCs/>
          <w:color w:val="000000"/>
          <w:sz w:val="24"/>
        </w:rPr>
        <w:t>? How do I usually respond, and how can I respond more appropriately and/or constructively?</w:t>
      </w:r>
    </w:p>
    <w:p w:rsidR="00067D8C" w:rsidRPr="001924B2" w:rsidRDefault="00067D8C" w:rsidP="00145D03">
      <w:pPr>
        <w:pStyle w:val="ListParagraph"/>
        <w:numPr>
          <w:ilvl w:val="0"/>
          <w:numId w:val="14"/>
        </w:numPr>
        <w:rPr>
          <w:rFonts w:ascii="Book Antiqua" w:hAnsi="Book Antiqua" w:cs="Arial"/>
          <w:bCs/>
          <w:color w:val="000000"/>
          <w:sz w:val="24"/>
        </w:rPr>
      </w:pPr>
      <w:r w:rsidRPr="001924B2">
        <w:rPr>
          <w:rFonts w:ascii="Book Antiqua" w:hAnsi="Book Antiqua" w:cs="Arial"/>
          <w:bCs/>
          <w:color w:val="000000"/>
          <w:sz w:val="24"/>
        </w:rPr>
        <w:t>Where do I tend to fail or fall short in my own communications? How can I do better?</w:t>
      </w:r>
    </w:p>
    <w:p w:rsidR="00D33FB4" w:rsidRPr="001924B2" w:rsidRDefault="00D33FB4" w:rsidP="00D33FB4">
      <w:pPr>
        <w:rPr>
          <w:rFonts w:ascii="Book Antiqua" w:hAnsi="Book Antiqua" w:cs="Arial"/>
          <w:bCs/>
          <w:color w:val="000000"/>
          <w:sz w:val="24"/>
        </w:rPr>
      </w:pPr>
    </w:p>
    <w:p w:rsidR="00D33FB4" w:rsidRPr="00CC6AA2" w:rsidRDefault="002E7F7C" w:rsidP="00145D03">
      <w:pPr>
        <w:pStyle w:val="ListParagraph"/>
        <w:numPr>
          <w:ilvl w:val="0"/>
          <w:numId w:val="15"/>
        </w:numPr>
        <w:spacing w:after="120"/>
        <w:contextualSpacing w:val="0"/>
        <w:rPr>
          <w:rFonts w:ascii="Book Antiqua" w:hAnsi="Book Antiqua" w:cs="Arial"/>
          <w:bCs/>
          <w:color w:val="000000"/>
          <w:sz w:val="24"/>
        </w:rPr>
      </w:pPr>
      <w:r w:rsidRPr="00CC6AA2">
        <w:rPr>
          <w:rFonts w:ascii="Book Antiqua" w:hAnsi="Book Antiqua" w:cs="Arial"/>
          <w:bCs/>
          <w:color w:val="000000"/>
          <w:sz w:val="24"/>
        </w:rPr>
        <w:t>Suggest o</w:t>
      </w:r>
      <w:r w:rsidR="00067D8C" w:rsidRPr="00CC6AA2">
        <w:rPr>
          <w:rFonts w:ascii="Book Antiqua" w:hAnsi="Book Antiqua" w:cs="Arial"/>
          <w:bCs/>
          <w:color w:val="000000"/>
          <w:sz w:val="24"/>
        </w:rPr>
        <w:t xml:space="preserve">ther </w:t>
      </w:r>
      <w:r w:rsidRPr="00CC6AA2">
        <w:rPr>
          <w:rFonts w:ascii="Book Antiqua" w:hAnsi="Book Antiqua" w:cs="Arial"/>
          <w:bCs/>
          <w:color w:val="000000"/>
          <w:sz w:val="24"/>
        </w:rPr>
        <w:t xml:space="preserve">appropriate </w:t>
      </w:r>
      <w:r w:rsidR="00067D8C" w:rsidRPr="00CC6AA2">
        <w:rPr>
          <w:rFonts w:ascii="Book Antiqua" w:hAnsi="Book Antiqua" w:cs="Arial"/>
          <w:bCs/>
          <w:color w:val="000000"/>
          <w:sz w:val="24"/>
        </w:rPr>
        <w:t>preparation</w:t>
      </w:r>
      <w:r w:rsidRPr="00CC6AA2">
        <w:rPr>
          <w:rFonts w:ascii="Book Antiqua" w:hAnsi="Book Antiqua" w:cs="Arial"/>
          <w:bCs/>
          <w:color w:val="000000"/>
          <w:sz w:val="24"/>
        </w:rPr>
        <w:t>.</w:t>
      </w:r>
    </w:p>
    <w:p w:rsidR="00067D8C" w:rsidRPr="001924B2" w:rsidRDefault="00067D8C" w:rsidP="00145D03">
      <w:pPr>
        <w:pStyle w:val="ListParagraph"/>
        <w:numPr>
          <w:ilvl w:val="0"/>
          <w:numId w:val="16"/>
        </w:numPr>
        <w:spacing w:after="120"/>
        <w:contextualSpacing w:val="0"/>
        <w:rPr>
          <w:rFonts w:ascii="Book Antiqua" w:hAnsi="Book Antiqua" w:cs="Arial"/>
          <w:bCs/>
          <w:color w:val="000000"/>
          <w:sz w:val="24"/>
        </w:rPr>
      </w:pPr>
      <w:r w:rsidRPr="001924B2">
        <w:rPr>
          <w:rFonts w:ascii="Book Antiqua" w:hAnsi="Book Antiqua" w:cs="Arial"/>
          <w:bCs/>
          <w:color w:val="000000"/>
          <w:sz w:val="24"/>
        </w:rPr>
        <w:t>Dress comfortably/appropriately for the setting</w:t>
      </w:r>
      <w:r w:rsidR="002E7F7C" w:rsidRPr="001924B2">
        <w:rPr>
          <w:rFonts w:ascii="Book Antiqua" w:hAnsi="Book Antiqua" w:cs="Arial"/>
          <w:bCs/>
          <w:color w:val="000000"/>
          <w:sz w:val="24"/>
        </w:rPr>
        <w:t>.</w:t>
      </w:r>
    </w:p>
    <w:p w:rsidR="00067D8C" w:rsidRPr="001924B2" w:rsidRDefault="00067D8C" w:rsidP="00145D03">
      <w:pPr>
        <w:pStyle w:val="ListParagraph"/>
        <w:numPr>
          <w:ilvl w:val="0"/>
          <w:numId w:val="16"/>
        </w:numPr>
        <w:spacing w:after="120"/>
        <w:contextualSpacing w:val="0"/>
        <w:rPr>
          <w:rFonts w:ascii="Book Antiqua" w:hAnsi="Book Antiqua" w:cs="Arial"/>
          <w:bCs/>
          <w:color w:val="000000"/>
          <w:sz w:val="24"/>
        </w:rPr>
      </w:pPr>
      <w:r w:rsidRPr="001924B2">
        <w:rPr>
          <w:rFonts w:ascii="Book Antiqua" w:hAnsi="Book Antiqua" w:cs="Arial"/>
          <w:bCs/>
          <w:color w:val="000000"/>
          <w:sz w:val="24"/>
        </w:rPr>
        <w:t>Get appropriate rest prior to difficult conversations</w:t>
      </w:r>
      <w:r w:rsidR="002E7F7C" w:rsidRPr="001924B2">
        <w:rPr>
          <w:rFonts w:ascii="Book Antiqua" w:hAnsi="Book Antiqua" w:cs="Arial"/>
          <w:bCs/>
          <w:color w:val="000000"/>
          <w:sz w:val="24"/>
        </w:rPr>
        <w:t>.</w:t>
      </w:r>
    </w:p>
    <w:p w:rsidR="00067D8C" w:rsidRPr="001924B2" w:rsidRDefault="00067D8C" w:rsidP="00145D03">
      <w:pPr>
        <w:pStyle w:val="ListParagraph"/>
        <w:numPr>
          <w:ilvl w:val="0"/>
          <w:numId w:val="16"/>
        </w:numPr>
        <w:spacing w:after="120"/>
        <w:contextualSpacing w:val="0"/>
        <w:rPr>
          <w:rFonts w:ascii="Book Antiqua" w:hAnsi="Book Antiqua" w:cs="Arial"/>
          <w:bCs/>
          <w:color w:val="000000"/>
          <w:sz w:val="24"/>
        </w:rPr>
      </w:pPr>
      <w:r w:rsidRPr="001924B2">
        <w:rPr>
          <w:rFonts w:ascii="Book Antiqua" w:hAnsi="Book Antiqua" w:cs="Arial"/>
          <w:bCs/>
          <w:color w:val="000000"/>
          <w:sz w:val="24"/>
        </w:rPr>
        <w:t>Try to avoid stressful situations prior to difficult conversations</w:t>
      </w:r>
      <w:r w:rsidR="002E7F7C" w:rsidRPr="001924B2">
        <w:rPr>
          <w:rFonts w:ascii="Book Antiqua" w:hAnsi="Book Antiqua" w:cs="Arial"/>
          <w:bCs/>
          <w:color w:val="000000"/>
          <w:sz w:val="24"/>
        </w:rPr>
        <w:t>.</w:t>
      </w:r>
    </w:p>
    <w:p w:rsidR="00067D8C" w:rsidRPr="001924B2" w:rsidRDefault="00067D8C" w:rsidP="00145D03">
      <w:pPr>
        <w:pStyle w:val="ListParagraph"/>
        <w:numPr>
          <w:ilvl w:val="0"/>
          <w:numId w:val="16"/>
        </w:numPr>
        <w:spacing w:after="120"/>
        <w:contextualSpacing w:val="0"/>
        <w:rPr>
          <w:rFonts w:ascii="Book Antiqua" w:hAnsi="Book Antiqua" w:cs="Arial"/>
          <w:bCs/>
          <w:color w:val="000000"/>
          <w:sz w:val="24"/>
        </w:rPr>
      </w:pPr>
      <w:r w:rsidRPr="001924B2">
        <w:rPr>
          <w:rFonts w:ascii="Book Antiqua" w:hAnsi="Book Antiqua" w:cs="Arial"/>
          <w:bCs/>
          <w:color w:val="000000"/>
          <w:sz w:val="24"/>
        </w:rPr>
        <w:t>Eat properly and avoid use of alcohol or medication that affects critical thinking (unless such medication is necessary for a medical condition)</w:t>
      </w:r>
      <w:r w:rsidR="002E7F7C" w:rsidRPr="001924B2">
        <w:rPr>
          <w:rFonts w:ascii="Book Antiqua" w:hAnsi="Book Antiqua" w:cs="Arial"/>
          <w:bCs/>
          <w:color w:val="000000"/>
          <w:sz w:val="24"/>
        </w:rPr>
        <w:t>.</w:t>
      </w:r>
    </w:p>
    <w:p w:rsidR="00067D8C" w:rsidRPr="001924B2" w:rsidRDefault="00067D8C" w:rsidP="00145D03">
      <w:pPr>
        <w:pStyle w:val="ListParagraph"/>
        <w:numPr>
          <w:ilvl w:val="0"/>
          <w:numId w:val="16"/>
        </w:numPr>
        <w:spacing w:after="120"/>
        <w:contextualSpacing w:val="0"/>
        <w:rPr>
          <w:rFonts w:ascii="Book Antiqua" w:hAnsi="Book Antiqua" w:cs="Arial"/>
          <w:bCs/>
          <w:color w:val="000000"/>
          <w:sz w:val="24"/>
        </w:rPr>
      </w:pPr>
      <w:r w:rsidRPr="001924B2">
        <w:rPr>
          <w:rFonts w:ascii="Book Antiqua" w:hAnsi="Book Antiqua" w:cs="Arial"/>
          <w:bCs/>
          <w:color w:val="000000"/>
          <w:sz w:val="24"/>
        </w:rPr>
        <w:t>Exercise, meditate, pray, or engage in activity that helps in mental/emotional/physical preparation for conversation</w:t>
      </w:r>
      <w:r w:rsidR="002E7F7C" w:rsidRPr="001924B2">
        <w:rPr>
          <w:rFonts w:ascii="Book Antiqua" w:hAnsi="Book Antiqua" w:cs="Arial"/>
          <w:bCs/>
          <w:color w:val="000000"/>
          <w:sz w:val="24"/>
        </w:rPr>
        <w:t>.</w:t>
      </w:r>
    </w:p>
    <w:p w:rsidR="002E7F7C" w:rsidRPr="001924B2" w:rsidRDefault="002E7F7C" w:rsidP="00145D03">
      <w:pPr>
        <w:pStyle w:val="ListParagraph"/>
        <w:numPr>
          <w:ilvl w:val="0"/>
          <w:numId w:val="16"/>
        </w:numPr>
        <w:rPr>
          <w:rFonts w:ascii="Book Antiqua" w:hAnsi="Book Antiqua" w:cs="Arial"/>
          <w:bCs/>
          <w:color w:val="000000"/>
          <w:sz w:val="24"/>
        </w:rPr>
      </w:pPr>
      <w:r w:rsidRPr="001924B2">
        <w:rPr>
          <w:rFonts w:ascii="Book Antiqua" w:hAnsi="Book Antiqua" w:cs="Arial"/>
          <w:bCs/>
          <w:color w:val="000000"/>
          <w:sz w:val="24"/>
        </w:rPr>
        <w:t>Warn the facilitator of any personal issues (physical, emotional, etc.) that may have an effect on the conversation.</w:t>
      </w:r>
    </w:p>
    <w:p w:rsidR="00CC3F7A" w:rsidRPr="001924B2" w:rsidRDefault="00CC3F7A" w:rsidP="00CC3F7A">
      <w:pPr>
        <w:rPr>
          <w:rFonts w:ascii="Book Antiqua" w:hAnsi="Book Antiqua"/>
          <w:sz w:val="24"/>
        </w:rPr>
      </w:pPr>
    </w:p>
    <w:p w:rsidR="00CC3F7A" w:rsidRPr="00A21802" w:rsidRDefault="002E7F7C" w:rsidP="002E7F7C">
      <w:pPr>
        <w:spacing w:after="120"/>
        <w:rPr>
          <w:rFonts w:ascii="Book Antiqua" w:hAnsi="Book Antiqua"/>
          <w:b/>
          <w:sz w:val="28"/>
          <w:szCs w:val="28"/>
          <w:u w:val="single"/>
        </w:rPr>
      </w:pPr>
      <w:r w:rsidRPr="00A21802">
        <w:rPr>
          <w:rFonts w:ascii="Book Antiqua" w:hAnsi="Book Antiqua"/>
          <w:b/>
          <w:sz w:val="28"/>
          <w:szCs w:val="28"/>
          <w:u w:val="single"/>
        </w:rPr>
        <w:t>R</w:t>
      </w:r>
      <w:r w:rsidR="00CC3F7A" w:rsidRPr="00A21802">
        <w:rPr>
          <w:rFonts w:ascii="Book Antiqua" w:hAnsi="Book Antiqua"/>
          <w:b/>
          <w:sz w:val="28"/>
          <w:szCs w:val="28"/>
          <w:u w:val="single"/>
        </w:rPr>
        <w:t>esources</w:t>
      </w:r>
    </w:p>
    <w:p w:rsidR="007065B8" w:rsidRPr="001924B2" w:rsidRDefault="002E7F7C" w:rsidP="002E7F7C">
      <w:pPr>
        <w:spacing w:after="120"/>
        <w:rPr>
          <w:rFonts w:ascii="Book Antiqua" w:hAnsi="Book Antiqua"/>
          <w:sz w:val="24"/>
        </w:rPr>
      </w:pPr>
      <w:r w:rsidRPr="001924B2">
        <w:rPr>
          <w:rFonts w:ascii="Book Antiqua" w:hAnsi="Book Antiqua"/>
          <w:sz w:val="24"/>
        </w:rPr>
        <w:t>NOTE: These may be useful for planners, facilitators, and participants.</w:t>
      </w:r>
    </w:p>
    <w:p w:rsidR="007065B8" w:rsidRPr="00CC6AA2" w:rsidRDefault="007065B8" w:rsidP="00145D03">
      <w:pPr>
        <w:pStyle w:val="ListParagraph"/>
        <w:numPr>
          <w:ilvl w:val="0"/>
          <w:numId w:val="17"/>
        </w:numPr>
        <w:spacing w:after="120"/>
        <w:contextualSpacing w:val="0"/>
        <w:rPr>
          <w:rFonts w:ascii="Book Antiqua" w:hAnsi="Book Antiqua"/>
          <w:sz w:val="24"/>
        </w:rPr>
      </w:pPr>
      <w:r w:rsidRPr="00CC6AA2">
        <w:rPr>
          <w:rFonts w:ascii="Book Antiqua" w:hAnsi="Book Antiqua"/>
          <w:sz w:val="24"/>
        </w:rPr>
        <w:t>General</w:t>
      </w:r>
    </w:p>
    <w:p w:rsidR="007065B8" w:rsidRPr="001924B2" w:rsidRDefault="007065B8" w:rsidP="00145D03">
      <w:pPr>
        <w:pStyle w:val="ListParagraph"/>
        <w:numPr>
          <w:ilvl w:val="0"/>
          <w:numId w:val="18"/>
        </w:numPr>
        <w:spacing w:after="120"/>
        <w:contextualSpacing w:val="0"/>
        <w:rPr>
          <w:rFonts w:ascii="Book Antiqua" w:hAnsi="Book Antiqua"/>
          <w:sz w:val="24"/>
        </w:rPr>
      </w:pPr>
      <w:r w:rsidRPr="001924B2">
        <w:rPr>
          <w:rFonts w:ascii="Book Antiqua" w:hAnsi="Book Antiqua"/>
          <w:sz w:val="24"/>
        </w:rPr>
        <w:t>Everyday Democracy (</w:t>
      </w:r>
      <w:hyperlink r:id="rId8" w:history="1">
        <w:r w:rsidRPr="001924B2">
          <w:rPr>
            <w:rStyle w:val="Hyperlink"/>
            <w:rFonts w:ascii="Book Antiqua" w:hAnsi="Book Antiqua" w:cs="Times New Roman"/>
            <w:sz w:val="24"/>
          </w:rPr>
          <w:t>http://www.everyday-democracy.org/en/index.aspx</w:t>
        </w:r>
      </w:hyperlink>
      <w:r w:rsidRPr="001924B2">
        <w:rPr>
          <w:rFonts w:ascii="Book Antiqua" w:hAnsi="Book Antiqua"/>
          <w:sz w:val="24"/>
        </w:rPr>
        <w:t>); also includes specific issue study guides</w:t>
      </w:r>
    </w:p>
    <w:p w:rsidR="00D03228" w:rsidRPr="001924B2" w:rsidRDefault="00D03228" w:rsidP="00145D03">
      <w:pPr>
        <w:pStyle w:val="ListParagraph"/>
        <w:numPr>
          <w:ilvl w:val="0"/>
          <w:numId w:val="18"/>
        </w:numPr>
        <w:spacing w:after="120"/>
        <w:contextualSpacing w:val="0"/>
        <w:rPr>
          <w:rFonts w:ascii="Book Antiqua" w:hAnsi="Book Antiqua"/>
          <w:sz w:val="24"/>
        </w:rPr>
      </w:pPr>
      <w:r w:rsidRPr="001924B2">
        <w:rPr>
          <w:rFonts w:ascii="Book Antiqua" w:hAnsi="Book Antiqua"/>
          <w:sz w:val="24"/>
        </w:rPr>
        <w:t>National Issues Forum (</w:t>
      </w:r>
      <w:hyperlink r:id="rId9" w:history="1">
        <w:r w:rsidRPr="001924B2">
          <w:rPr>
            <w:rStyle w:val="Hyperlink"/>
            <w:rFonts w:ascii="Book Antiqua" w:hAnsi="Book Antiqua" w:cs="Times New Roman"/>
            <w:sz w:val="24"/>
          </w:rPr>
          <w:t>http://www.nifi.org/</w:t>
        </w:r>
      </w:hyperlink>
      <w:r w:rsidRPr="001924B2">
        <w:rPr>
          <w:rFonts w:ascii="Book Antiqua" w:hAnsi="Book Antiqua"/>
          <w:sz w:val="24"/>
        </w:rPr>
        <w:t>); also includes specific study guides</w:t>
      </w:r>
    </w:p>
    <w:p w:rsidR="00CC6AA2" w:rsidRDefault="007065B8" w:rsidP="00145D03">
      <w:pPr>
        <w:pStyle w:val="ListParagraph"/>
        <w:numPr>
          <w:ilvl w:val="0"/>
          <w:numId w:val="18"/>
        </w:numPr>
        <w:rPr>
          <w:rFonts w:ascii="Book Antiqua" w:hAnsi="Book Antiqua"/>
          <w:sz w:val="24"/>
        </w:rPr>
      </w:pPr>
      <w:r w:rsidRPr="00A21802">
        <w:rPr>
          <w:rFonts w:ascii="Book Antiqua" w:hAnsi="Book Antiqua"/>
          <w:sz w:val="24"/>
        </w:rPr>
        <w:lastRenderedPageBreak/>
        <w:t xml:space="preserve">Conflict Resolution Network: </w:t>
      </w:r>
      <w:hyperlink r:id="rId10" w:history="1">
        <w:r w:rsidRPr="00A21802">
          <w:rPr>
            <w:rStyle w:val="Hyperlink"/>
            <w:rFonts w:ascii="Book Antiqua" w:hAnsi="Book Antiqua"/>
            <w:sz w:val="24"/>
          </w:rPr>
          <w:t>http://www.crnhq.org/</w:t>
        </w:r>
      </w:hyperlink>
    </w:p>
    <w:p w:rsidR="00A21802" w:rsidRPr="00A21802" w:rsidRDefault="00A21802" w:rsidP="00A21802">
      <w:pPr>
        <w:rPr>
          <w:rFonts w:ascii="Book Antiqua" w:hAnsi="Book Antiqua"/>
          <w:sz w:val="24"/>
        </w:rPr>
      </w:pPr>
    </w:p>
    <w:p w:rsidR="00B00EFE" w:rsidRPr="00CC6AA2" w:rsidRDefault="00B00EFE" w:rsidP="00145D03">
      <w:pPr>
        <w:pStyle w:val="ListParagraph"/>
        <w:numPr>
          <w:ilvl w:val="0"/>
          <w:numId w:val="17"/>
        </w:numPr>
        <w:spacing w:after="120"/>
        <w:contextualSpacing w:val="0"/>
        <w:rPr>
          <w:rFonts w:ascii="Book Antiqua" w:hAnsi="Book Antiqua"/>
          <w:sz w:val="24"/>
        </w:rPr>
      </w:pPr>
      <w:r w:rsidRPr="00CC6AA2">
        <w:rPr>
          <w:rFonts w:ascii="Book Antiqua" w:hAnsi="Book Antiqua"/>
          <w:sz w:val="24"/>
        </w:rPr>
        <w:t xml:space="preserve">Creating </w:t>
      </w:r>
      <w:r w:rsidR="002E7F7C" w:rsidRPr="00CC6AA2">
        <w:rPr>
          <w:rFonts w:ascii="Book Antiqua" w:hAnsi="Book Antiqua"/>
          <w:sz w:val="24"/>
        </w:rPr>
        <w:t xml:space="preserve">a </w:t>
      </w:r>
      <w:r w:rsidRPr="00CC6AA2">
        <w:rPr>
          <w:rFonts w:ascii="Book Antiqua" w:hAnsi="Book Antiqua"/>
          <w:sz w:val="24"/>
        </w:rPr>
        <w:t>safe space</w:t>
      </w:r>
    </w:p>
    <w:p w:rsidR="00B00EFE" w:rsidRPr="001924B2" w:rsidRDefault="00B00EFE" w:rsidP="00145D03">
      <w:pPr>
        <w:pStyle w:val="ListParagraph"/>
        <w:numPr>
          <w:ilvl w:val="0"/>
          <w:numId w:val="19"/>
        </w:numPr>
        <w:spacing w:after="120"/>
        <w:contextualSpacing w:val="0"/>
        <w:rPr>
          <w:rFonts w:ascii="Book Antiqua" w:hAnsi="Book Antiqua"/>
          <w:sz w:val="24"/>
        </w:rPr>
      </w:pPr>
      <w:r w:rsidRPr="001924B2">
        <w:rPr>
          <w:rFonts w:ascii="Book Antiqua" w:hAnsi="Book Antiqua"/>
          <w:sz w:val="24"/>
        </w:rPr>
        <w:t xml:space="preserve">Creating Safe Space: </w:t>
      </w:r>
      <w:hyperlink r:id="rId11" w:history="1">
        <w:r w:rsidRPr="001924B2">
          <w:rPr>
            <w:rStyle w:val="Hyperlink"/>
            <w:rFonts w:ascii="Book Antiqua" w:hAnsi="Book Antiqua" w:cs="Times New Roman"/>
            <w:sz w:val="24"/>
          </w:rPr>
          <w:t>http://www.ncdinet.org/media/docs/0782_CreatingaSafeSpace.pdf</w:t>
        </w:r>
      </w:hyperlink>
      <w:r w:rsidRPr="001924B2">
        <w:rPr>
          <w:rFonts w:ascii="Book Antiqua" w:hAnsi="Book Antiqua"/>
          <w:sz w:val="24"/>
        </w:rPr>
        <w:t>; while the focus is on creating safe space for race, class, gender and sexual identity, the concepts apply in any conversation.</w:t>
      </w:r>
    </w:p>
    <w:p w:rsidR="007065B8" w:rsidRPr="001924B2" w:rsidRDefault="007065B8" w:rsidP="00145D03">
      <w:pPr>
        <w:pStyle w:val="ListParagraph"/>
        <w:numPr>
          <w:ilvl w:val="0"/>
          <w:numId w:val="19"/>
        </w:numPr>
        <w:rPr>
          <w:rFonts w:ascii="Book Antiqua" w:hAnsi="Book Antiqua"/>
          <w:sz w:val="24"/>
        </w:rPr>
      </w:pPr>
      <w:r w:rsidRPr="001924B2">
        <w:rPr>
          <w:rFonts w:ascii="Book Antiqua" w:hAnsi="Book Antiqua"/>
          <w:sz w:val="24"/>
        </w:rPr>
        <w:t xml:space="preserve">Creating Safe Space in Our Churches: </w:t>
      </w:r>
      <w:hyperlink r:id="rId12" w:history="1">
        <w:r w:rsidRPr="001924B2">
          <w:rPr>
            <w:rStyle w:val="Hyperlink"/>
            <w:rFonts w:ascii="Book Antiqua" w:hAnsi="Book Antiqua" w:cs="Times New Roman"/>
            <w:sz w:val="24"/>
          </w:rPr>
          <w:t>http://www.progressivebrethren.org/dl/wc/ss/CreatingSafeSpace.pdf</w:t>
        </w:r>
      </w:hyperlink>
    </w:p>
    <w:p w:rsidR="00CC3F7A" w:rsidRPr="001924B2" w:rsidRDefault="00CC3F7A" w:rsidP="00CC3F7A">
      <w:pPr>
        <w:rPr>
          <w:rFonts w:ascii="Book Antiqua" w:hAnsi="Book Antiqua"/>
          <w:sz w:val="24"/>
        </w:rPr>
      </w:pPr>
    </w:p>
    <w:p w:rsidR="00CC3F7A" w:rsidRPr="00CC6AA2" w:rsidRDefault="00CC3F7A" w:rsidP="00145D03">
      <w:pPr>
        <w:pStyle w:val="ListParagraph"/>
        <w:numPr>
          <w:ilvl w:val="0"/>
          <w:numId w:val="20"/>
        </w:numPr>
        <w:spacing w:after="120"/>
        <w:contextualSpacing w:val="0"/>
        <w:rPr>
          <w:rFonts w:ascii="Book Antiqua" w:hAnsi="Book Antiqua"/>
          <w:sz w:val="24"/>
        </w:rPr>
      </w:pPr>
      <w:r w:rsidRPr="00CC6AA2">
        <w:rPr>
          <w:rFonts w:ascii="Book Antiqua" w:hAnsi="Book Antiqua"/>
          <w:sz w:val="24"/>
        </w:rPr>
        <w:t>Active listening</w:t>
      </w:r>
    </w:p>
    <w:p w:rsidR="00CC3F7A" w:rsidRPr="001924B2" w:rsidRDefault="00CC3F7A" w:rsidP="00145D03">
      <w:pPr>
        <w:pStyle w:val="ListParagraph"/>
        <w:numPr>
          <w:ilvl w:val="0"/>
          <w:numId w:val="21"/>
        </w:numPr>
        <w:spacing w:after="120"/>
        <w:contextualSpacing w:val="0"/>
        <w:rPr>
          <w:rFonts w:ascii="Book Antiqua" w:hAnsi="Book Antiqua"/>
          <w:sz w:val="24"/>
        </w:rPr>
      </w:pPr>
      <w:r w:rsidRPr="001924B2">
        <w:rPr>
          <w:rFonts w:ascii="Book Antiqua" w:hAnsi="Book Antiqua"/>
          <w:sz w:val="24"/>
        </w:rPr>
        <w:t xml:space="preserve">Cooperative learning series: Active Listening: </w:t>
      </w:r>
      <w:hyperlink r:id="rId13" w:history="1">
        <w:r w:rsidRPr="001924B2">
          <w:rPr>
            <w:rStyle w:val="Hyperlink"/>
            <w:rFonts w:ascii="Book Antiqua" w:hAnsi="Book Antiqua" w:cs="Times New Roman"/>
            <w:sz w:val="24"/>
          </w:rPr>
          <w:t>http://www.studygs.net/listening.htm</w:t>
        </w:r>
      </w:hyperlink>
    </w:p>
    <w:p w:rsidR="00CC3F7A" w:rsidRPr="001924B2" w:rsidRDefault="00CC3F7A" w:rsidP="00145D03">
      <w:pPr>
        <w:pStyle w:val="ListParagraph"/>
        <w:numPr>
          <w:ilvl w:val="0"/>
          <w:numId w:val="21"/>
        </w:numPr>
        <w:spacing w:after="120"/>
        <w:contextualSpacing w:val="0"/>
        <w:rPr>
          <w:rFonts w:ascii="Book Antiqua" w:hAnsi="Book Antiqua"/>
          <w:sz w:val="24"/>
        </w:rPr>
      </w:pPr>
      <w:r w:rsidRPr="001924B2">
        <w:rPr>
          <w:rFonts w:ascii="Book Antiqua" w:hAnsi="Book Antiqua"/>
          <w:sz w:val="24"/>
        </w:rPr>
        <w:t xml:space="preserve">Building Friendships: Listening Skills (study module): </w:t>
      </w:r>
      <w:hyperlink r:id="rId14" w:history="1">
        <w:r w:rsidRPr="001924B2">
          <w:rPr>
            <w:rStyle w:val="Hyperlink"/>
            <w:rFonts w:ascii="Book Antiqua" w:hAnsi="Book Antiqua" w:cs="Times New Roman"/>
            <w:sz w:val="24"/>
          </w:rPr>
          <w:t>http://www.togetherwecan.fcs.msue.msu.edu/Portals/0/Module3/Part3/TWC_Module3_pt3.pdf</w:t>
        </w:r>
      </w:hyperlink>
    </w:p>
    <w:p w:rsidR="00CC3F7A" w:rsidRPr="001924B2" w:rsidRDefault="00CC3F7A" w:rsidP="00145D03">
      <w:pPr>
        <w:pStyle w:val="ListParagraph"/>
        <w:numPr>
          <w:ilvl w:val="0"/>
          <w:numId w:val="21"/>
        </w:numPr>
        <w:spacing w:after="120"/>
        <w:contextualSpacing w:val="0"/>
        <w:rPr>
          <w:rFonts w:ascii="Book Antiqua" w:hAnsi="Book Antiqua"/>
          <w:sz w:val="24"/>
        </w:rPr>
      </w:pPr>
      <w:r w:rsidRPr="001924B2">
        <w:rPr>
          <w:rFonts w:ascii="Book Antiqua" w:hAnsi="Book Antiqua"/>
          <w:sz w:val="24"/>
        </w:rPr>
        <w:t xml:space="preserve">Devereaux Study Guide: Listening: </w:t>
      </w:r>
      <w:hyperlink r:id="rId15" w:history="1">
        <w:r w:rsidRPr="001924B2">
          <w:rPr>
            <w:rStyle w:val="Hyperlink"/>
            <w:rFonts w:ascii="Book Antiqua" w:hAnsi="Book Antiqua" w:cs="Times New Roman"/>
            <w:sz w:val="24"/>
          </w:rPr>
          <w:t>http://learn.devereux.org/nd/guides/qs-Listening.html</w:t>
        </w:r>
      </w:hyperlink>
    </w:p>
    <w:p w:rsidR="00CC3F7A" w:rsidRPr="001924B2" w:rsidRDefault="00CC3F7A" w:rsidP="00145D03">
      <w:pPr>
        <w:pStyle w:val="ListParagraph"/>
        <w:numPr>
          <w:ilvl w:val="0"/>
          <w:numId w:val="21"/>
        </w:numPr>
        <w:spacing w:after="120"/>
        <w:contextualSpacing w:val="0"/>
        <w:rPr>
          <w:rFonts w:ascii="Book Antiqua" w:hAnsi="Book Antiqua"/>
          <w:sz w:val="24"/>
        </w:rPr>
      </w:pPr>
      <w:r w:rsidRPr="001924B2">
        <w:rPr>
          <w:rFonts w:ascii="Book Antiqua" w:hAnsi="Book Antiqua"/>
          <w:sz w:val="24"/>
        </w:rPr>
        <w:t xml:space="preserve">Effective Listening Skills - An essential for good communication: </w:t>
      </w:r>
      <w:hyperlink r:id="rId16" w:history="1">
        <w:r w:rsidRPr="001924B2">
          <w:rPr>
            <w:rStyle w:val="Hyperlink"/>
            <w:rFonts w:ascii="Book Antiqua" w:hAnsi="Book Antiqua" w:cs="Times New Roman"/>
            <w:sz w:val="24"/>
          </w:rPr>
          <w:t>http://www.managementstudyguide.com/effective-listening-skills.htm</w:t>
        </w:r>
      </w:hyperlink>
    </w:p>
    <w:p w:rsidR="00CC3F7A" w:rsidRPr="001924B2" w:rsidRDefault="00B00EFE" w:rsidP="00145D03">
      <w:pPr>
        <w:pStyle w:val="ListParagraph"/>
        <w:numPr>
          <w:ilvl w:val="0"/>
          <w:numId w:val="21"/>
        </w:numPr>
        <w:rPr>
          <w:rFonts w:ascii="Book Antiqua" w:hAnsi="Book Antiqua"/>
          <w:sz w:val="24"/>
        </w:rPr>
      </w:pPr>
      <w:r w:rsidRPr="001924B2">
        <w:rPr>
          <w:rFonts w:ascii="Book Antiqua" w:hAnsi="Book Antiqua"/>
          <w:sz w:val="24"/>
        </w:rPr>
        <w:t xml:space="preserve">Summary of active listening concepts: </w:t>
      </w:r>
      <w:hyperlink r:id="rId17" w:history="1">
        <w:r w:rsidRPr="001924B2">
          <w:rPr>
            <w:rStyle w:val="Hyperlink"/>
            <w:rFonts w:ascii="Book Antiqua" w:hAnsi="Book Antiqua" w:cs="Times New Roman"/>
            <w:sz w:val="24"/>
          </w:rPr>
          <w:t>http://istudy.psu.edu/FirstYearModules/Listening/Summary.html</w:t>
        </w:r>
      </w:hyperlink>
    </w:p>
    <w:p w:rsidR="00B00EFE" w:rsidRPr="001924B2" w:rsidRDefault="00B00EFE" w:rsidP="00B00EFE">
      <w:pPr>
        <w:rPr>
          <w:rFonts w:ascii="Book Antiqua" w:hAnsi="Book Antiqua"/>
          <w:sz w:val="24"/>
        </w:rPr>
      </w:pPr>
    </w:p>
    <w:p w:rsidR="00A21802" w:rsidRDefault="002E7F7C" w:rsidP="00145D03">
      <w:pPr>
        <w:pStyle w:val="ListParagraph"/>
        <w:numPr>
          <w:ilvl w:val="0"/>
          <w:numId w:val="22"/>
        </w:numPr>
        <w:spacing w:after="120"/>
        <w:rPr>
          <w:rFonts w:ascii="Book Antiqua" w:hAnsi="Book Antiqua"/>
          <w:sz w:val="24"/>
        </w:rPr>
      </w:pPr>
      <w:r w:rsidRPr="00A21802">
        <w:rPr>
          <w:rFonts w:ascii="Book Antiqua" w:hAnsi="Book Antiqua"/>
          <w:sz w:val="24"/>
        </w:rPr>
        <w:t>Model Ground Rules</w:t>
      </w:r>
      <w:r w:rsidR="00B52116" w:rsidRPr="00A21802">
        <w:rPr>
          <w:rFonts w:ascii="Book Antiqua" w:hAnsi="Book Antiqua"/>
          <w:sz w:val="24"/>
        </w:rPr>
        <w:t xml:space="preserve"> (attached)</w:t>
      </w:r>
    </w:p>
    <w:p w:rsidR="00A21802" w:rsidRPr="00A21802" w:rsidRDefault="00A21802" w:rsidP="00A21802">
      <w:pPr>
        <w:pStyle w:val="ListParagraph"/>
        <w:spacing w:after="120"/>
        <w:ind w:left="360"/>
        <w:rPr>
          <w:rFonts w:ascii="Book Antiqua" w:hAnsi="Book Antiqua"/>
          <w:sz w:val="24"/>
        </w:rPr>
      </w:pPr>
    </w:p>
    <w:p w:rsidR="002E7F7C" w:rsidRPr="00A21802" w:rsidRDefault="002E7F7C" w:rsidP="00145D03">
      <w:pPr>
        <w:pStyle w:val="ListParagraph"/>
        <w:numPr>
          <w:ilvl w:val="0"/>
          <w:numId w:val="22"/>
        </w:numPr>
        <w:spacing w:after="120"/>
        <w:rPr>
          <w:rFonts w:ascii="Book Antiqua" w:hAnsi="Book Antiqua"/>
          <w:sz w:val="24"/>
        </w:rPr>
      </w:pPr>
      <w:r w:rsidRPr="00A21802">
        <w:rPr>
          <w:rFonts w:ascii="Book Antiqua" w:hAnsi="Book Antiqua"/>
          <w:sz w:val="24"/>
        </w:rPr>
        <w:t>Model Personal Covenant</w:t>
      </w:r>
      <w:r w:rsidR="00B52116" w:rsidRPr="00A21802">
        <w:rPr>
          <w:rFonts w:ascii="Book Antiqua" w:hAnsi="Book Antiqua"/>
          <w:sz w:val="24"/>
        </w:rPr>
        <w:t xml:space="preserve"> (attached)</w:t>
      </w:r>
    </w:p>
    <w:p w:rsidR="00B52116" w:rsidRDefault="00B52116" w:rsidP="00CC3F7A">
      <w:pPr>
        <w:sectPr w:rsidR="00B52116" w:rsidSect="00A21802">
          <w:headerReference w:type="default" r:id="rId18"/>
          <w:pgSz w:w="12240" w:h="15840"/>
          <w:pgMar w:top="720" w:right="1080" w:bottom="1080" w:left="1080" w:header="720" w:footer="720" w:gutter="0"/>
          <w:cols w:space="720"/>
          <w:titlePg/>
          <w:docGrid w:linePitch="360"/>
        </w:sectPr>
      </w:pPr>
    </w:p>
    <w:p w:rsidR="00CC3F7A" w:rsidRPr="00F62C9F" w:rsidRDefault="00B52116" w:rsidP="00F62C9F">
      <w:pPr>
        <w:spacing w:before="360"/>
        <w:jc w:val="right"/>
        <w:rPr>
          <w:rFonts w:ascii="Book Antiqua" w:hAnsi="Book Antiqua"/>
          <w:b/>
          <w:sz w:val="72"/>
          <w:szCs w:val="72"/>
        </w:rPr>
      </w:pPr>
      <w:r w:rsidRPr="00F62C9F">
        <w:rPr>
          <w:rFonts w:ascii="Book Antiqua" w:hAnsi="Book Antiqua"/>
          <w:b/>
          <w:noProof/>
          <w:sz w:val="72"/>
          <w:szCs w:val="72"/>
        </w:rPr>
        <w:lastRenderedPageBreak/>
        <w:drawing>
          <wp:anchor distT="0" distB="0" distL="114300" distR="114300" simplePos="0" relativeHeight="251658240" behindDoc="1" locked="0" layoutInCell="1" allowOverlap="1">
            <wp:simplePos x="0" y="0"/>
            <wp:positionH relativeFrom="column">
              <wp:posOffset>-47625</wp:posOffset>
            </wp:positionH>
            <wp:positionV relativeFrom="paragraph">
              <wp:posOffset>57150</wp:posOffset>
            </wp:positionV>
            <wp:extent cx="1704975" cy="1247775"/>
            <wp:effectExtent l="19050" t="0" r="9525" b="0"/>
            <wp:wrapTight wrapText="bothSides">
              <wp:wrapPolygon edited="0">
                <wp:start x="-241" y="330"/>
                <wp:lineTo x="-241" y="21105"/>
                <wp:lineTo x="21721" y="21105"/>
                <wp:lineTo x="21721" y="330"/>
                <wp:lineTo x="-241" y="330"/>
              </wp:wrapPolygon>
            </wp:wrapTight>
            <wp:docPr id="12" name="Picture 5" descr="C:\Documents and Settings\Sandy\Local Settings\Temporary Internet Files\Content.IE5\2VM1X2B5\MC900289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andy\Local Settings\Temporary Internet Files\Content.IE5\2VM1X2B5\MC900289953[1].wmf"/>
                    <pic:cNvPicPr>
                      <a:picLocks noChangeAspect="1" noChangeArrowheads="1"/>
                    </pic:cNvPicPr>
                  </pic:nvPicPr>
                  <pic:blipFill>
                    <a:blip r:embed="rId7" cstate="print"/>
                    <a:srcRect/>
                    <a:stretch>
                      <a:fillRect/>
                    </a:stretch>
                  </pic:blipFill>
                  <pic:spPr bwMode="auto">
                    <a:xfrm>
                      <a:off x="0" y="0"/>
                      <a:ext cx="1704975" cy="1247775"/>
                    </a:xfrm>
                    <a:prstGeom prst="rect">
                      <a:avLst/>
                    </a:prstGeom>
                    <a:noFill/>
                    <a:ln w="9525">
                      <a:noFill/>
                      <a:miter lim="800000"/>
                      <a:headEnd/>
                      <a:tailEnd/>
                    </a:ln>
                  </pic:spPr>
                </pic:pic>
              </a:graphicData>
            </a:graphic>
          </wp:anchor>
        </w:drawing>
      </w:r>
      <w:r w:rsidR="00F62C9F" w:rsidRPr="00F62C9F">
        <w:rPr>
          <w:rFonts w:ascii="Book Antiqua" w:hAnsi="Book Antiqua"/>
          <w:b/>
          <w:sz w:val="72"/>
          <w:szCs w:val="72"/>
        </w:rPr>
        <w:t>Sacred Conversations</w:t>
      </w:r>
    </w:p>
    <w:p w:rsidR="00F62C9F" w:rsidRPr="00F62C9F" w:rsidRDefault="00F62C9F" w:rsidP="00F62C9F">
      <w:pPr>
        <w:jc w:val="right"/>
        <w:rPr>
          <w:rFonts w:ascii="Book Antiqua" w:hAnsi="Book Antiqua"/>
          <w:b/>
          <w:sz w:val="36"/>
          <w:szCs w:val="36"/>
        </w:rPr>
      </w:pPr>
      <w:r w:rsidRPr="00F62C9F">
        <w:rPr>
          <w:rFonts w:ascii="Book Antiqua" w:hAnsi="Book Antiqua"/>
          <w:b/>
          <w:sz w:val="36"/>
          <w:szCs w:val="36"/>
        </w:rPr>
        <w:t>Ground Rules for Group Conversations</w:t>
      </w:r>
    </w:p>
    <w:p w:rsidR="00F62C9F" w:rsidRPr="00F62C9F" w:rsidRDefault="00F62C9F" w:rsidP="00F62C9F">
      <w:pPr>
        <w:jc w:val="right"/>
        <w:rPr>
          <w:rFonts w:ascii="Book Antiqua" w:hAnsi="Book Antiqua"/>
          <w:sz w:val="24"/>
        </w:rPr>
      </w:pPr>
    </w:p>
    <w:p w:rsidR="00F62C9F" w:rsidRPr="00F62C9F" w:rsidRDefault="00F62C9F" w:rsidP="00F62C9F">
      <w:pPr>
        <w:jc w:val="right"/>
        <w:rPr>
          <w:rFonts w:ascii="Book Antiqua" w:hAnsi="Book Antiqua"/>
          <w:sz w:val="24"/>
        </w:rPr>
      </w:pPr>
    </w:p>
    <w:p w:rsidR="00F62C9F" w:rsidRPr="00715516" w:rsidRDefault="00F62C9F" w:rsidP="00F62C9F">
      <w:pPr>
        <w:rPr>
          <w:rFonts w:ascii="Book Antiqua" w:hAnsi="Book Antiqua"/>
          <w:sz w:val="26"/>
          <w:szCs w:val="26"/>
        </w:rPr>
      </w:pPr>
      <w:r w:rsidRPr="00715516">
        <w:rPr>
          <w:rFonts w:ascii="Book Antiqua" w:hAnsi="Book Antiqua"/>
          <w:sz w:val="26"/>
          <w:szCs w:val="26"/>
        </w:rPr>
        <w:t>Conversations take place on many levels and in many settings. Ground rules are essential when the conversation involves many persons and issues over which persons of good will may differ. Ground rules help to foster order and respect</w:t>
      </w:r>
      <w:r w:rsidR="00715516" w:rsidRPr="00715516">
        <w:rPr>
          <w:rFonts w:ascii="Book Antiqua" w:hAnsi="Book Antiqua"/>
          <w:sz w:val="26"/>
          <w:szCs w:val="26"/>
        </w:rPr>
        <w:t>, reminding participants of their responsibilities as valuable contributors to a productive conversation that results in better understanding among the persons involved.</w:t>
      </w:r>
    </w:p>
    <w:p w:rsidR="00715516" w:rsidRPr="00715516" w:rsidRDefault="00715516" w:rsidP="00F62C9F">
      <w:pPr>
        <w:rPr>
          <w:rFonts w:ascii="Book Antiqua" w:hAnsi="Book Antiqua"/>
          <w:sz w:val="26"/>
          <w:szCs w:val="26"/>
        </w:rPr>
      </w:pPr>
    </w:p>
    <w:p w:rsidR="00715516" w:rsidRPr="00715516" w:rsidRDefault="00715516" w:rsidP="00F62C9F">
      <w:pPr>
        <w:rPr>
          <w:rFonts w:ascii="Book Antiqua" w:hAnsi="Book Antiqua"/>
          <w:sz w:val="26"/>
          <w:szCs w:val="26"/>
        </w:rPr>
      </w:pPr>
      <w:r w:rsidRPr="00715516">
        <w:rPr>
          <w:rFonts w:ascii="Book Antiqua" w:hAnsi="Book Antiqua"/>
          <w:sz w:val="26"/>
          <w:szCs w:val="26"/>
        </w:rPr>
        <w:t>Individual groups may wish to supplement this list and are encouraged to do so as they see fit.</w:t>
      </w:r>
    </w:p>
    <w:p w:rsidR="00715516" w:rsidRPr="00715516" w:rsidRDefault="00715516" w:rsidP="00F62C9F">
      <w:pPr>
        <w:rPr>
          <w:rFonts w:ascii="Book Antiqua" w:hAnsi="Book Antiqua"/>
          <w:sz w:val="26"/>
          <w:szCs w:val="26"/>
        </w:rPr>
      </w:pPr>
    </w:p>
    <w:p w:rsidR="00715516" w:rsidRDefault="00715516" w:rsidP="00145D03">
      <w:pPr>
        <w:pStyle w:val="ListParagraph"/>
        <w:numPr>
          <w:ilvl w:val="0"/>
          <w:numId w:val="1"/>
        </w:numPr>
        <w:spacing w:after="240"/>
        <w:contextualSpacing w:val="0"/>
        <w:rPr>
          <w:rFonts w:ascii="Book Antiqua" w:hAnsi="Book Antiqua"/>
          <w:sz w:val="26"/>
          <w:szCs w:val="26"/>
        </w:rPr>
      </w:pPr>
      <w:r w:rsidRPr="00715516">
        <w:rPr>
          <w:rFonts w:ascii="Book Antiqua" w:hAnsi="Book Antiqua"/>
          <w:sz w:val="26"/>
          <w:szCs w:val="26"/>
        </w:rPr>
        <w:t>Only one person shall speak at a time.</w:t>
      </w:r>
    </w:p>
    <w:p w:rsidR="00715516" w:rsidRDefault="00715516" w:rsidP="00145D03">
      <w:pPr>
        <w:pStyle w:val="ListParagraph"/>
        <w:numPr>
          <w:ilvl w:val="0"/>
          <w:numId w:val="1"/>
        </w:numPr>
        <w:spacing w:after="240"/>
        <w:contextualSpacing w:val="0"/>
        <w:rPr>
          <w:rFonts w:ascii="Book Antiqua" w:hAnsi="Book Antiqua"/>
          <w:sz w:val="26"/>
          <w:szCs w:val="26"/>
        </w:rPr>
      </w:pPr>
      <w:r w:rsidRPr="00715516">
        <w:rPr>
          <w:rFonts w:ascii="Book Antiqua" w:hAnsi="Book Antiqua"/>
          <w:sz w:val="26"/>
          <w:szCs w:val="26"/>
        </w:rPr>
        <w:t>All persons are encouraged to speak, but no one will be forced to speak.</w:t>
      </w:r>
    </w:p>
    <w:p w:rsidR="00715516" w:rsidRDefault="00715516" w:rsidP="00145D03">
      <w:pPr>
        <w:pStyle w:val="ListParagraph"/>
        <w:numPr>
          <w:ilvl w:val="0"/>
          <w:numId w:val="1"/>
        </w:numPr>
        <w:spacing w:after="240"/>
        <w:contextualSpacing w:val="0"/>
        <w:rPr>
          <w:rFonts w:ascii="Book Antiqua" w:hAnsi="Book Antiqua"/>
          <w:sz w:val="26"/>
          <w:szCs w:val="26"/>
        </w:rPr>
      </w:pPr>
      <w:r w:rsidRPr="00715516">
        <w:rPr>
          <w:rFonts w:ascii="Book Antiqua" w:hAnsi="Book Antiqua"/>
          <w:sz w:val="26"/>
          <w:szCs w:val="26"/>
        </w:rPr>
        <w:t>Each person will seek to listen with intent to understand; questions seeking clarification to promote understanding are encouraged.</w:t>
      </w:r>
    </w:p>
    <w:p w:rsidR="00715516" w:rsidRDefault="00715516" w:rsidP="00145D03">
      <w:pPr>
        <w:pStyle w:val="ListParagraph"/>
        <w:numPr>
          <w:ilvl w:val="0"/>
          <w:numId w:val="1"/>
        </w:numPr>
        <w:spacing w:after="240"/>
        <w:contextualSpacing w:val="0"/>
        <w:rPr>
          <w:rFonts w:ascii="Book Antiqua" w:hAnsi="Book Antiqua"/>
          <w:sz w:val="26"/>
          <w:szCs w:val="26"/>
        </w:rPr>
      </w:pPr>
      <w:r w:rsidRPr="00715516">
        <w:rPr>
          <w:rFonts w:ascii="Book Antiqua" w:hAnsi="Book Antiqua"/>
          <w:sz w:val="26"/>
          <w:szCs w:val="26"/>
        </w:rPr>
        <w:t>All discussion within the group context is confidential unless otherwise determined by the group.</w:t>
      </w:r>
    </w:p>
    <w:p w:rsidR="00715516" w:rsidRDefault="00715516" w:rsidP="00145D03">
      <w:pPr>
        <w:pStyle w:val="ListParagraph"/>
        <w:numPr>
          <w:ilvl w:val="0"/>
          <w:numId w:val="1"/>
        </w:numPr>
        <w:spacing w:after="240"/>
        <w:contextualSpacing w:val="0"/>
        <w:rPr>
          <w:rFonts w:ascii="Book Antiqua" w:hAnsi="Book Antiqua"/>
          <w:sz w:val="26"/>
          <w:szCs w:val="26"/>
        </w:rPr>
      </w:pPr>
      <w:r w:rsidRPr="00715516">
        <w:rPr>
          <w:rFonts w:ascii="Book Antiqua" w:hAnsi="Book Antiqua"/>
          <w:sz w:val="26"/>
          <w:szCs w:val="26"/>
        </w:rPr>
        <w:t>No side discussions or attempts to “win over” other participants or “win points” are permitted.</w:t>
      </w:r>
    </w:p>
    <w:p w:rsidR="00715516" w:rsidRDefault="00715516" w:rsidP="00145D03">
      <w:pPr>
        <w:pStyle w:val="ListParagraph"/>
        <w:numPr>
          <w:ilvl w:val="0"/>
          <w:numId w:val="1"/>
        </w:numPr>
        <w:spacing w:after="240"/>
        <w:contextualSpacing w:val="0"/>
        <w:rPr>
          <w:rFonts w:ascii="Book Antiqua" w:hAnsi="Book Antiqua"/>
          <w:sz w:val="26"/>
          <w:szCs w:val="26"/>
        </w:rPr>
      </w:pPr>
      <w:r w:rsidRPr="00715516">
        <w:rPr>
          <w:rFonts w:ascii="Book Antiqua" w:hAnsi="Book Antiqua"/>
          <w:sz w:val="26"/>
          <w:szCs w:val="26"/>
        </w:rPr>
        <w:t xml:space="preserve">All discussion </w:t>
      </w:r>
      <w:r w:rsidR="0053114E">
        <w:rPr>
          <w:rFonts w:ascii="Book Antiqua" w:hAnsi="Book Antiqua"/>
          <w:sz w:val="26"/>
          <w:szCs w:val="26"/>
        </w:rPr>
        <w:t xml:space="preserve">will </w:t>
      </w:r>
      <w:r w:rsidRPr="00715516">
        <w:rPr>
          <w:rFonts w:ascii="Book Antiqua" w:hAnsi="Book Antiqua"/>
          <w:sz w:val="26"/>
          <w:szCs w:val="26"/>
        </w:rPr>
        <w:t>focus on the issue and its merits from the perspectives of the person speaking—remarks shall not focus on the character of a person expressing a different position or view or make assumptions as to what others are saying.</w:t>
      </w:r>
    </w:p>
    <w:p w:rsidR="00715516" w:rsidRPr="0053114E" w:rsidRDefault="00715516" w:rsidP="00145D03">
      <w:pPr>
        <w:pStyle w:val="ListParagraph"/>
        <w:numPr>
          <w:ilvl w:val="0"/>
          <w:numId w:val="2"/>
        </w:numPr>
        <w:spacing w:after="240"/>
        <w:rPr>
          <w:rFonts w:ascii="Book Antiqua" w:hAnsi="Book Antiqua"/>
          <w:sz w:val="26"/>
          <w:szCs w:val="26"/>
        </w:rPr>
      </w:pPr>
      <w:r w:rsidRPr="0053114E">
        <w:rPr>
          <w:rFonts w:ascii="Book Antiqua" w:hAnsi="Book Antiqua"/>
          <w:sz w:val="26"/>
          <w:szCs w:val="26"/>
        </w:rPr>
        <w:t>Speakers should focus on using “I” comments that reflect their own understandings/feelings about an issue.</w:t>
      </w:r>
    </w:p>
    <w:p w:rsidR="00715516" w:rsidRPr="00715516" w:rsidRDefault="00715516" w:rsidP="00145D03">
      <w:pPr>
        <w:pStyle w:val="ListParagraph"/>
        <w:numPr>
          <w:ilvl w:val="0"/>
          <w:numId w:val="2"/>
        </w:numPr>
        <w:spacing w:after="240"/>
        <w:contextualSpacing w:val="0"/>
        <w:rPr>
          <w:rFonts w:ascii="Book Antiqua" w:hAnsi="Book Antiqua"/>
          <w:sz w:val="26"/>
          <w:szCs w:val="26"/>
        </w:rPr>
      </w:pPr>
      <w:r w:rsidRPr="00715516">
        <w:rPr>
          <w:rFonts w:ascii="Book Antiqua" w:hAnsi="Book Antiqua"/>
          <w:sz w:val="26"/>
          <w:szCs w:val="26"/>
        </w:rPr>
        <w:t>“You” comments are appropriate when seeking clarification or understanding where others stand with regard to the issue (e.g. “Could you please help me to understand what you mean when you say…?); “you” comments should never be used in an accusatory way (e.g. “You’re making me angry,” “Why aren’t you listening to me?” or “You just don’t understand”).</w:t>
      </w:r>
    </w:p>
    <w:p w:rsidR="001924B2" w:rsidRDefault="0053114E" w:rsidP="00145D03">
      <w:pPr>
        <w:pStyle w:val="ListParagraph"/>
        <w:numPr>
          <w:ilvl w:val="0"/>
          <w:numId w:val="3"/>
        </w:numPr>
        <w:spacing w:after="240"/>
        <w:contextualSpacing w:val="0"/>
        <w:rPr>
          <w:rFonts w:ascii="Book Antiqua" w:hAnsi="Book Antiqua"/>
          <w:sz w:val="26"/>
          <w:szCs w:val="26"/>
        </w:rPr>
      </w:pPr>
      <w:r w:rsidRPr="001924B2">
        <w:rPr>
          <w:rFonts w:ascii="Book Antiqua" w:hAnsi="Book Antiqua"/>
          <w:sz w:val="26"/>
          <w:szCs w:val="26"/>
        </w:rPr>
        <w:t>Participants should a</w:t>
      </w:r>
      <w:r w:rsidR="00715516" w:rsidRPr="001924B2">
        <w:rPr>
          <w:rFonts w:ascii="Book Antiqua" w:hAnsi="Book Antiqua"/>
          <w:sz w:val="26"/>
          <w:szCs w:val="26"/>
        </w:rPr>
        <w:t xml:space="preserve">void use of </w:t>
      </w:r>
      <w:r w:rsidRPr="001924B2">
        <w:rPr>
          <w:rFonts w:ascii="Book Antiqua" w:hAnsi="Book Antiqua"/>
          <w:sz w:val="26"/>
          <w:szCs w:val="26"/>
        </w:rPr>
        <w:t xml:space="preserve">the words </w:t>
      </w:r>
      <w:r w:rsidR="00715516" w:rsidRPr="001924B2">
        <w:rPr>
          <w:rFonts w:ascii="Book Antiqua" w:hAnsi="Book Antiqua"/>
          <w:sz w:val="26"/>
          <w:szCs w:val="26"/>
        </w:rPr>
        <w:t>“always” or “never”—both are seldom the case in any situation.</w:t>
      </w:r>
    </w:p>
    <w:p w:rsidR="0053114E" w:rsidRPr="001924B2" w:rsidRDefault="0053114E" w:rsidP="00145D03">
      <w:pPr>
        <w:pStyle w:val="ListParagraph"/>
        <w:numPr>
          <w:ilvl w:val="0"/>
          <w:numId w:val="3"/>
        </w:numPr>
        <w:spacing w:after="240"/>
        <w:contextualSpacing w:val="0"/>
        <w:rPr>
          <w:rFonts w:ascii="Book Antiqua" w:hAnsi="Book Antiqua"/>
          <w:sz w:val="26"/>
          <w:szCs w:val="26"/>
        </w:rPr>
      </w:pPr>
      <w:r w:rsidRPr="001924B2">
        <w:rPr>
          <w:rFonts w:ascii="Book Antiqua" w:hAnsi="Book Antiqua"/>
          <w:sz w:val="26"/>
          <w:szCs w:val="26"/>
        </w:rPr>
        <w:lastRenderedPageBreak/>
        <w:t>The group may wish to determine additional rules/signals to enhance its work. Some other rules may concern the following:</w:t>
      </w:r>
    </w:p>
    <w:p w:rsidR="0053114E" w:rsidRDefault="00715516" w:rsidP="00145D03">
      <w:pPr>
        <w:pStyle w:val="ListParagraph"/>
        <w:numPr>
          <w:ilvl w:val="0"/>
          <w:numId w:val="4"/>
        </w:numPr>
        <w:spacing w:line="480" w:lineRule="auto"/>
        <w:rPr>
          <w:rFonts w:ascii="Book Antiqua" w:hAnsi="Book Antiqua"/>
          <w:sz w:val="26"/>
          <w:szCs w:val="26"/>
        </w:rPr>
      </w:pPr>
      <w:r w:rsidRPr="0053114E">
        <w:rPr>
          <w:rFonts w:ascii="Book Antiqua" w:hAnsi="Book Antiqua"/>
          <w:sz w:val="26"/>
          <w:szCs w:val="26"/>
        </w:rPr>
        <w:t>Length of comments</w:t>
      </w:r>
      <w:r w:rsidR="0053114E">
        <w:rPr>
          <w:rFonts w:ascii="Book Antiqua" w:hAnsi="Book Antiqua"/>
          <w:sz w:val="26"/>
          <w:szCs w:val="26"/>
        </w:rPr>
        <w:t xml:space="preserve"> </w:t>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p>
    <w:p w:rsidR="0053114E" w:rsidRDefault="00715516" w:rsidP="00145D03">
      <w:pPr>
        <w:pStyle w:val="ListParagraph"/>
        <w:numPr>
          <w:ilvl w:val="0"/>
          <w:numId w:val="4"/>
        </w:numPr>
        <w:spacing w:line="480" w:lineRule="auto"/>
        <w:rPr>
          <w:rFonts w:ascii="Book Antiqua" w:hAnsi="Book Antiqua"/>
          <w:sz w:val="26"/>
          <w:szCs w:val="26"/>
        </w:rPr>
      </w:pPr>
      <w:r w:rsidRPr="0053114E">
        <w:rPr>
          <w:rFonts w:ascii="Book Antiqua" w:hAnsi="Book Antiqua"/>
          <w:sz w:val="26"/>
          <w:szCs w:val="26"/>
        </w:rPr>
        <w:t>Loss of focus on the issue at hand</w:t>
      </w:r>
      <w:r w:rsidR="0053114E">
        <w:rPr>
          <w:rFonts w:ascii="Book Antiqua" w:hAnsi="Book Antiqua"/>
          <w:sz w:val="26"/>
          <w:szCs w:val="26"/>
        </w:rPr>
        <w:t xml:space="preserve"> </w:t>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p>
    <w:p w:rsidR="0053114E" w:rsidRDefault="00715516" w:rsidP="00145D03">
      <w:pPr>
        <w:pStyle w:val="ListParagraph"/>
        <w:numPr>
          <w:ilvl w:val="0"/>
          <w:numId w:val="4"/>
        </w:numPr>
        <w:spacing w:line="480" w:lineRule="auto"/>
        <w:rPr>
          <w:rFonts w:ascii="Book Antiqua" w:hAnsi="Book Antiqua"/>
          <w:sz w:val="26"/>
          <w:szCs w:val="26"/>
        </w:rPr>
      </w:pPr>
      <w:r w:rsidRPr="0053114E">
        <w:rPr>
          <w:rFonts w:ascii="Book Antiqua" w:hAnsi="Book Antiqua"/>
          <w:sz w:val="26"/>
          <w:szCs w:val="26"/>
        </w:rPr>
        <w:t>Conversation domination by one or more participants</w:t>
      </w:r>
      <w:r w:rsidR="0053114E">
        <w:rPr>
          <w:rFonts w:ascii="Book Antiqua" w:hAnsi="Book Antiqua"/>
          <w:sz w:val="26"/>
          <w:szCs w:val="26"/>
        </w:rPr>
        <w:t xml:space="preserve"> </w:t>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p>
    <w:p w:rsidR="0053114E" w:rsidRDefault="00715516" w:rsidP="00145D03">
      <w:pPr>
        <w:pStyle w:val="ListParagraph"/>
        <w:numPr>
          <w:ilvl w:val="0"/>
          <w:numId w:val="4"/>
        </w:numPr>
        <w:spacing w:line="480" w:lineRule="auto"/>
        <w:rPr>
          <w:rFonts w:ascii="Book Antiqua" w:hAnsi="Book Antiqua"/>
          <w:sz w:val="26"/>
          <w:szCs w:val="26"/>
        </w:rPr>
      </w:pPr>
      <w:r w:rsidRPr="0053114E">
        <w:rPr>
          <w:rFonts w:ascii="Book Antiqua" w:hAnsi="Book Antiqua"/>
          <w:sz w:val="26"/>
          <w:szCs w:val="26"/>
        </w:rPr>
        <w:t>How to invite quieter participants into the conversation without coercion</w:t>
      </w:r>
      <w:r w:rsidR="0053114E">
        <w:rPr>
          <w:rFonts w:ascii="Book Antiqua" w:hAnsi="Book Antiqua"/>
          <w:sz w:val="26"/>
          <w:szCs w:val="26"/>
        </w:rPr>
        <w:t xml:space="preserve"> </w:t>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p>
    <w:p w:rsidR="0053114E" w:rsidRDefault="00715516" w:rsidP="00145D03">
      <w:pPr>
        <w:pStyle w:val="ListParagraph"/>
        <w:numPr>
          <w:ilvl w:val="0"/>
          <w:numId w:val="4"/>
        </w:numPr>
        <w:spacing w:line="480" w:lineRule="auto"/>
        <w:rPr>
          <w:rFonts w:ascii="Book Antiqua" w:hAnsi="Book Antiqua"/>
          <w:sz w:val="26"/>
          <w:szCs w:val="26"/>
        </w:rPr>
      </w:pPr>
      <w:r w:rsidRPr="0053114E">
        <w:rPr>
          <w:rFonts w:ascii="Book Antiqua" w:hAnsi="Book Antiqua"/>
          <w:sz w:val="26"/>
          <w:szCs w:val="26"/>
        </w:rPr>
        <w:t>How to ensure that clarifying questions are recognized and addressed at the appropriate time</w:t>
      </w:r>
      <w:r w:rsidR="0053114E">
        <w:rPr>
          <w:rFonts w:ascii="Book Antiqua" w:hAnsi="Book Antiqua"/>
          <w:sz w:val="26"/>
          <w:szCs w:val="26"/>
        </w:rPr>
        <w:t xml:space="preserve"> </w:t>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p>
    <w:p w:rsidR="0053114E" w:rsidRDefault="00715516" w:rsidP="00145D03">
      <w:pPr>
        <w:pStyle w:val="ListParagraph"/>
        <w:numPr>
          <w:ilvl w:val="0"/>
          <w:numId w:val="4"/>
        </w:numPr>
        <w:spacing w:line="480" w:lineRule="auto"/>
        <w:rPr>
          <w:rFonts w:ascii="Book Antiqua" w:hAnsi="Book Antiqua"/>
          <w:sz w:val="26"/>
          <w:szCs w:val="26"/>
        </w:rPr>
      </w:pPr>
      <w:r w:rsidRPr="0053114E">
        <w:rPr>
          <w:rFonts w:ascii="Book Antiqua" w:hAnsi="Book Antiqua"/>
          <w:sz w:val="26"/>
          <w:szCs w:val="26"/>
        </w:rPr>
        <w:t>How to deal with violations of other rules</w:t>
      </w:r>
      <w:r w:rsidR="0053114E">
        <w:rPr>
          <w:rFonts w:ascii="Book Antiqua" w:hAnsi="Book Antiqua"/>
          <w:sz w:val="26"/>
          <w:szCs w:val="26"/>
        </w:rPr>
        <w:t xml:space="preserve"> </w:t>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r w:rsidR="0053114E">
        <w:rPr>
          <w:rFonts w:ascii="Book Antiqua" w:hAnsi="Book Antiqua"/>
          <w:sz w:val="26"/>
          <w:szCs w:val="26"/>
          <w:u w:val="single"/>
        </w:rPr>
        <w:tab/>
      </w:r>
    </w:p>
    <w:p w:rsidR="001924B2" w:rsidRDefault="0053114E" w:rsidP="00145D03">
      <w:pPr>
        <w:pStyle w:val="ListParagraph"/>
        <w:numPr>
          <w:ilvl w:val="0"/>
          <w:numId w:val="4"/>
        </w:numPr>
        <w:spacing w:line="480" w:lineRule="auto"/>
        <w:rPr>
          <w:rFonts w:ascii="Book Antiqua" w:hAnsi="Book Antiqua"/>
          <w:sz w:val="26"/>
          <w:szCs w:val="26"/>
          <w:u w:val="single"/>
        </w:rPr>
        <w:sectPr w:rsidR="001924B2" w:rsidSect="001924B2">
          <w:headerReference w:type="default" r:id="rId19"/>
          <w:headerReference w:type="first" r:id="rId20"/>
          <w:pgSz w:w="12240" w:h="15840"/>
          <w:pgMar w:top="720" w:right="1080" w:bottom="1080" w:left="1080" w:header="720" w:footer="720" w:gutter="0"/>
          <w:pgNumType w:start="1"/>
          <w:cols w:space="720"/>
          <w:titlePg/>
          <w:docGrid w:linePitch="360"/>
        </w:sectPr>
      </w:pPr>
      <w:r w:rsidRPr="0053114E">
        <w:rPr>
          <w:rFonts w:ascii="Book Antiqua" w:hAnsi="Book Antiqua"/>
          <w:sz w:val="26"/>
          <w:szCs w:val="26"/>
        </w:rPr>
        <w:t xml:space="preserve">Other </w:t>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r w:rsidRPr="0053114E">
        <w:rPr>
          <w:rFonts w:ascii="Book Antiqua" w:hAnsi="Book Antiqua"/>
          <w:sz w:val="26"/>
          <w:szCs w:val="26"/>
          <w:u w:val="single"/>
        </w:rPr>
        <w:tab/>
      </w:r>
    </w:p>
    <w:p w:rsidR="00A21802" w:rsidRPr="00A21802" w:rsidRDefault="00A21802" w:rsidP="00A21802">
      <w:pPr>
        <w:pStyle w:val="ListParagraph"/>
        <w:spacing w:before="360"/>
        <w:jc w:val="right"/>
        <w:rPr>
          <w:rFonts w:ascii="Book Antiqua" w:hAnsi="Book Antiqua"/>
          <w:b/>
          <w:sz w:val="72"/>
          <w:szCs w:val="72"/>
        </w:rPr>
      </w:pPr>
      <w:r w:rsidRPr="00F62C9F">
        <w:rPr>
          <w:noProof/>
        </w:rPr>
        <w:lastRenderedPageBreak/>
        <w:drawing>
          <wp:anchor distT="0" distB="0" distL="114300" distR="114300" simplePos="0" relativeHeight="251662336" behindDoc="1" locked="0" layoutInCell="1" allowOverlap="1">
            <wp:simplePos x="0" y="0"/>
            <wp:positionH relativeFrom="column">
              <wp:posOffset>-57150</wp:posOffset>
            </wp:positionH>
            <wp:positionV relativeFrom="paragraph">
              <wp:posOffset>-168910</wp:posOffset>
            </wp:positionV>
            <wp:extent cx="1704975" cy="1247775"/>
            <wp:effectExtent l="19050" t="0" r="9525" b="0"/>
            <wp:wrapTight wrapText="bothSides">
              <wp:wrapPolygon edited="0">
                <wp:start x="-241" y="330"/>
                <wp:lineTo x="-241" y="21105"/>
                <wp:lineTo x="21721" y="21105"/>
                <wp:lineTo x="21721" y="330"/>
                <wp:lineTo x="-241" y="330"/>
              </wp:wrapPolygon>
            </wp:wrapTight>
            <wp:docPr id="14" name="Picture 5" descr="C:\Documents and Settings\Sandy\Local Settings\Temporary Internet Files\Content.IE5\2VM1X2B5\MC900289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andy\Local Settings\Temporary Internet Files\Content.IE5\2VM1X2B5\MC900289953[1].wmf"/>
                    <pic:cNvPicPr>
                      <a:picLocks noChangeAspect="1" noChangeArrowheads="1"/>
                    </pic:cNvPicPr>
                  </pic:nvPicPr>
                  <pic:blipFill>
                    <a:blip r:embed="rId7" cstate="print"/>
                    <a:srcRect/>
                    <a:stretch>
                      <a:fillRect/>
                    </a:stretch>
                  </pic:blipFill>
                  <pic:spPr bwMode="auto">
                    <a:xfrm>
                      <a:off x="0" y="0"/>
                      <a:ext cx="1704975" cy="1247775"/>
                    </a:xfrm>
                    <a:prstGeom prst="rect">
                      <a:avLst/>
                    </a:prstGeom>
                    <a:noFill/>
                    <a:ln w="9525">
                      <a:noFill/>
                      <a:miter lim="800000"/>
                      <a:headEnd/>
                      <a:tailEnd/>
                    </a:ln>
                  </pic:spPr>
                </pic:pic>
              </a:graphicData>
            </a:graphic>
          </wp:anchor>
        </w:drawing>
      </w:r>
      <w:r w:rsidRPr="00A21802">
        <w:rPr>
          <w:rFonts w:ascii="Book Antiqua" w:hAnsi="Book Antiqua"/>
          <w:b/>
          <w:sz w:val="72"/>
          <w:szCs w:val="72"/>
        </w:rPr>
        <w:t>Sacred Conversations</w:t>
      </w:r>
    </w:p>
    <w:p w:rsidR="00A21802" w:rsidRPr="00A21802" w:rsidRDefault="00A21802" w:rsidP="00A21802">
      <w:pPr>
        <w:pStyle w:val="ListParagraph"/>
        <w:jc w:val="center"/>
        <w:rPr>
          <w:rFonts w:ascii="Book Antiqua" w:hAnsi="Book Antiqua"/>
          <w:b/>
          <w:sz w:val="34"/>
          <w:szCs w:val="34"/>
        </w:rPr>
      </w:pPr>
      <w:r w:rsidRPr="00A21802">
        <w:rPr>
          <w:rFonts w:ascii="Book Antiqua" w:hAnsi="Book Antiqua"/>
          <w:b/>
          <w:sz w:val="34"/>
          <w:szCs w:val="34"/>
        </w:rPr>
        <w:t>Personal Covenant for Group Conversations</w:t>
      </w:r>
    </w:p>
    <w:p w:rsidR="001924B2" w:rsidRDefault="001924B2" w:rsidP="001924B2">
      <w:pPr>
        <w:spacing w:line="480" w:lineRule="auto"/>
        <w:rPr>
          <w:rFonts w:ascii="Book Antiqua" w:hAnsi="Book Antiqua"/>
          <w:sz w:val="26"/>
          <w:szCs w:val="26"/>
        </w:rPr>
      </w:pPr>
    </w:p>
    <w:p w:rsidR="00FE58AB" w:rsidRDefault="00A21802" w:rsidP="00FE58AB">
      <w:pPr>
        <w:rPr>
          <w:rFonts w:ascii="Book Antiqua" w:hAnsi="Book Antiqua"/>
          <w:sz w:val="26"/>
          <w:szCs w:val="26"/>
        </w:rPr>
      </w:pPr>
      <w:r w:rsidRPr="00715516">
        <w:rPr>
          <w:rFonts w:ascii="Book Antiqua" w:hAnsi="Book Antiqua"/>
          <w:sz w:val="26"/>
          <w:szCs w:val="26"/>
        </w:rPr>
        <w:t xml:space="preserve">Conversations take place on many levels and in many settings. Ground rules </w:t>
      </w:r>
      <w:r>
        <w:rPr>
          <w:rFonts w:ascii="Book Antiqua" w:hAnsi="Book Antiqua"/>
          <w:sz w:val="26"/>
          <w:szCs w:val="26"/>
        </w:rPr>
        <w:t xml:space="preserve">for groups </w:t>
      </w:r>
      <w:r w:rsidRPr="00715516">
        <w:rPr>
          <w:rFonts w:ascii="Book Antiqua" w:hAnsi="Book Antiqua"/>
          <w:sz w:val="26"/>
          <w:szCs w:val="26"/>
        </w:rPr>
        <w:t>help to foster order and respect, reminding participants of their responsibilities as valuable contributors to a productive conversation that results in better understanding among the persons involved.</w:t>
      </w:r>
    </w:p>
    <w:p w:rsidR="00FE58AB" w:rsidRDefault="00FE58AB" w:rsidP="00FE58AB">
      <w:pPr>
        <w:rPr>
          <w:rFonts w:ascii="Book Antiqua" w:hAnsi="Book Antiqua"/>
          <w:sz w:val="26"/>
          <w:szCs w:val="26"/>
        </w:rPr>
      </w:pPr>
    </w:p>
    <w:p w:rsidR="00A21802" w:rsidRDefault="00A21802" w:rsidP="00FE58AB">
      <w:pPr>
        <w:rPr>
          <w:rFonts w:ascii="Book Antiqua" w:hAnsi="Book Antiqua"/>
          <w:sz w:val="26"/>
          <w:szCs w:val="26"/>
        </w:rPr>
      </w:pPr>
      <w:r>
        <w:rPr>
          <w:rFonts w:ascii="Book Antiqua" w:hAnsi="Book Antiqua"/>
          <w:sz w:val="26"/>
          <w:szCs w:val="26"/>
        </w:rPr>
        <w:t>A personal covenant that each participant</w:t>
      </w:r>
      <w:r w:rsidR="00FE58AB">
        <w:rPr>
          <w:rFonts w:ascii="Book Antiqua" w:hAnsi="Book Antiqua"/>
          <w:sz w:val="26"/>
          <w:szCs w:val="26"/>
        </w:rPr>
        <w:t xml:space="preserve"> acknowledges and agrees to will guide personal behavior in keeping with the ground rules and maintaining respectful and productive conversations.</w:t>
      </w:r>
    </w:p>
    <w:p w:rsidR="00FE58AB" w:rsidRDefault="00FE58AB" w:rsidP="00FE58AB">
      <w:pPr>
        <w:rPr>
          <w:rFonts w:ascii="Book Antiqua" w:hAnsi="Book Antiqua"/>
          <w:sz w:val="26"/>
          <w:szCs w:val="26"/>
        </w:rPr>
      </w:pPr>
    </w:p>
    <w:p w:rsidR="00FE58AB" w:rsidRDefault="00FE58AB" w:rsidP="00FE58AB">
      <w:pPr>
        <w:rPr>
          <w:rFonts w:ascii="Book Antiqua" w:hAnsi="Book Antiqua"/>
          <w:sz w:val="26"/>
          <w:szCs w:val="26"/>
        </w:rPr>
      </w:pPr>
      <w:r>
        <w:rPr>
          <w:rFonts w:ascii="Book Antiqua" w:hAnsi="Book Antiqua"/>
          <w:sz w:val="26"/>
          <w:szCs w:val="26"/>
        </w:rPr>
        <w:t>I acknowledge and will strive to abide by this covenant during my participation in the following conversation:</w:t>
      </w:r>
    </w:p>
    <w:p w:rsidR="00FE58AB" w:rsidRDefault="00FE58AB" w:rsidP="00FE58AB">
      <w:pPr>
        <w:rPr>
          <w:rFonts w:ascii="Book Antiqua" w:hAnsi="Book Antiqua"/>
          <w:sz w:val="26"/>
          <w:szCs w:val="26"/>
        </w:rPr>
      </w:pPr>
    </w:p>
    <w:p w:rsidR="00FE58AB" w:rsidRDefault="00FE58AB" w:rsidP="00FE58AB">
      <w:pPr>
        <w:rPr>
          <w:rFonts w:ascii="Book Antiqua" w:hAnsi="Book Antiqua"/>
          <w:sz w:val="26"/>
          <w:szCs w:val="26"/>
        </w:rPr>
      </w:pP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p>
    <w:p w:rsidR="00FE58AB" w:rsidRDefault="00FE58AB" w:rsidP="00FE58AB">
      <w:pPr>
        <w:rPr>
          <w:rFonts w:ascii="Book Antiqua" w:hAnsi="Book Antiqua"/>
          <w:sz w:val="26"/>
          <w:szCs w:val="26"/>
        </w:rPr>
      </w:pPr>
    </w:p>
    <w:p w:rsidR="00FE58AB" w:rsidRDefault="00FE58AB" w:rsidP="00FE58AB">
      <w:pPr>
        <w:rPr>
          <w:rFonts w:ascii="Book Antiqua" w:hAnsi="Book Antiqua"/>
          <w:sz w:val="26"/>
          <w:szCs w:val="26"/>
        </w:rPr>
      </w:pPr>
    </w:p>
    <w:p w:rsidR="00FE58AB" w:rsidRDefault="00FE58AB" w:rsidP="00FE58AB">
      <w:pPr>
        <w:rPr>
          <w:rFonts w:ascii="Book Antiqua" w:hAnsi="Book Antiqua"/>
          <w:sz w:val="26"/>
          <w:szCs w:val="26"/>
        </w:rPr>
      </w:pP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rPr>
        <w:tab/>
      </w:r>
      <w:r>
        <w:rPr>
          <w:rFonts w:ascii="Book Antiqua" w:hAnsi="Book Antiqua"/>
          <w:sz w:val="26"/>
          <w:szCs w:val="26"/>
          <w:u w:val="single"/>
        </w:rPr>
        <w:tab/>
      </w:r>
      <w:r>
        <w:rPr>
          <w:rFonts w:ascii="Book Antiqua" w:hAnsi="Book Antiqua"/>
          <w:sz w:val="26"/>
          <w:szCs w:val="26"/>
          <w:u w:val="single"/>
        </w:rPr>
        <w:tab/>
      </w:r>
      <w:r>
        <w:rPr>
          <w:rFonts w:ascii="Book Antiqua" w:hAnsi="Book Antiqua"/>
          <w:sz w:val="26"/>
          <w:szCs w:val="26"/>
          <w:u w:val="single"/>
        </w:rPr>
        <w:tab/>
      </w:r>
    </w:p>
    <w:p w:rsidR="00FE58AB" w:rsidRDefault="00FE58AB" w:rsidP="00FE58AB">
      <w:pPr>
        <w:rPr>
          <w:rFonts w:ascii="Book Antiqua" w:hAnsi="Book Antiqua"/>
          <w:sz w:val="26"/>
          <w:szCs w:val="26"/>
        </w:rPr>
      </w:pPr>
      <w:r>
        <w:rPr>
          <w:rFonts w:ascii="Book Antiqua" w:hAnsi="Book Antiqua"/>
          <w:sz w:val="26"/>
          <w:szCs w:val="26"/>
        </w:rPr>
        <w:t>Signature</w:t>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t>Date</w:t>
      </w:r>
    </w:p>
    <w:p w:rsidR="00FE58AB" w:rsidRDefault="00FE58AB" w:rsidP="00FE58AB">
      <w:pPr>
        <w:rPr>
          <w:rFonts w:ascii="Book Antiqua" w:hAnsi="Book Antiqua"/>
          <w:sz w:val="26"/>
          <w:szCs w:val="26"/>
        </w:rPr>
      </w:pP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 xml:space="preserve">I will enter into </w:t>
      </w:r>
      <w:r>
        <w:rPr>
          <w:rFonts w:ascii="Book Antiqua" w:hAnsi="Book Antiqua" w:cs="Arial"/>
          <w:bCs/>
          <w:color w:val="000000"/>
          <w:sz w:val="26"/>
          <w:szCs w:val="26"/>
        </w:rPr>
        <w:t xml:space="preserve">this </w:t>
      </w:r>
      <w:r w:rsidRPr="00FE58AB">
        <w:rPr>
          <w:rFonts w:ascii="Book Antiqua" w:hAnsi="Book Antiqua" w:cs="Arial"/>
          <w:bCs/>
          <w:color w:val="000000"/>
          <w:sz w:val="26"/>
          <w:szCs w:val="26"/>
        </w:rPr>
        <w:t>conversation with a positive attitude</w:t>
      </w:r>
      <w:r>
        <w:rPr>
          <w:rFonts w:ascii="Book Antiqua" w:hAnsi="Book Antiqua" w:cs="Arial"/>
          <w:bCs/>
          <w:color w:val="000000"/>
          <w:sz w:val="26"/>
          <w:szCs w:val="26"/>
        </w:rPr>
        <w:t>,</w:t>
      </w:r>
      <w:r w:rsidRPr="00FE58AB">
        <w:rPr>
          <w:rFonts w:ascii="Book Antiqua" w:hAnsi="Book Antiqua" w:cs="Arial"/>
          <w:bCs/>
          <w:color w:val="000000"/>
          <w:sz w:val="26"/>
          <w:szCs w:val="26"/>
        </w:rPr>
        <w:t xml:space="preserve"> an open mind</w:t>
      </w:r>
      <w:r>
        <w:rPr>
          <w:rFonts w:ascii="Book Antiqua" w:hAnsi="Book Antiqua" w:cs="Arial"/>
          <w:bCs/>
          <w:color w:val="000000"/>
          <w:sz w:val="26"/>
          <w:szCs w:val="26"/>
        </w:rPr>
        <w:t>,</w:t>
      </w:r>
      <w:r w:rsidRPr="00FE58AB">
        <w:rPr>
          <w:rFonts w:ascii="Book Antiqua" w:hAnsi="Book Antiqua" w:cs="Arial"/>
          <w:bCs/>
          <w:color w:val="000000"/>
          <w:sz w:val="26"/>
          <w:szCs w:val="26"/>
        </w:rPr>
        <w:t xml:space="preserve"> and </w:t>
      </w:r>
      <w:r>
        <w:rPr>
          <w:rFonts w:ascii="Book Antiqua" w:hAnsi="Book Antiqua" w:cs="Arial"/>
          <w:bCs/>
          <w:color w:val="000000"/>
          <w:sz w:val="26"/>
          <w:szCs w:val="26"/>
        </w:rPr>
        <w:t xml:space="preserve">an open </w:t>
      </w:r>
      <w:r w:rsidRPr="00FE58AB">
        <w:rPr>
          <w:rFonts w:ascii="Book Antiqua" w:hAnsi="Book Antiqua" w:cs="Arial"/>
          <w:bCs/>
          <w:color w:val="000000"/>
          <w:sz w:val="26"/>
          <w:szCs w:val="26"/>
        </w:rPr>
        <w:t>heart.</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stay focused on the issue.</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speak only when recognized/appropriate.</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not interrupt others while they are speaking.</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listen with intent to understand when others are speaking, and will ask for clarification if necessary.</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speak based on my own understanding of and feelings about the issue.</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not place blame on others for my feelings.</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not attack others when they express differing views.</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not dominate the conversation.</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lastRenderedPageBreak/>
        <w:t>I will seek out input from those with differing views in an effort to understand.</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seek out input from those who are quiet without being coercive.</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honor the “sacred space” of the conversation by maintaining confidentiality unless otherwise determined by the group.</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not “gossip” or speak about others in the group behind their backs.</w:t>
      </w:r>
    </w:p>
    <w:p w:rsid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not seek to “win points” or build factions within the group.</w:t>
      </w:r>
    </w:p>
    <w:p w:rsidR="00CF208A" w:rsidRPr="00FE58AB" w:rsidRDefault="00CF208A" w:rsidP="00145D03">
      <w:pPr>
        <w:pStyle w:val="ListParagraph"/>
        <w:numPr>
          <w:ilvl w:val="0"/>
          <w:numId w:val="23"/>
        </w:numPr>
        <w:spacing w:after="240"/>
        <w:contextualSpacing w:val="0"/>
        <w:rPr>
          <w:rFonts w:ascii="Book Antiqua" w:hAnsi="Book Antiqua" w:cs="Arial"/>
          <w:bCs/>
          <w:color w:val="000000"/>
          <w:sz w:val="26"/>
          <w:szCs w:val="26"/>
        </w:rPr>
      </w:pPr>
      <w:r>
        <w:rPr>
          <w:rFonts w:ascii="Book Antiqua" w:hAnsi="Book Antiqua" w:cs="Arial"/>
          <w:bCs/>
          <w:color w:val="000000"/>
          <w:sz w:val="26"/>
          <w:szCs w:val="26"/>
        </w:rPr>
        <w:t>I will examine by personal biases and communication weaknesses so that I am aware of them and will work to avoid having them interfere in the conversation.</w:t>
      </w:r>
    </w:p>
    <w:p w:rsidR="00FE58AB" w:rsidRPr="00FE58AB" w:rsidRDefault="00FE58AB" w:rsidP="00145D03">
      <w:pPr>
        <w:pStyle w:val="ListParagraph"/>
        <w:numPr>
          <w:ilvl w:val="0"/>
          <w:numId w:val="23"/>
        </w:numPr>
        <w:spacing w:after="240"/>
        <w:contextualSpacing w:val="0"/>
        <w:rPr>
          <w:rFonts w:ascii="Book Antiqua" w:hAnsi="Book Antiqua" w:cs="Arial"/>
          <w:bCs/>
          <w:color w:val="000000"/>
          <w:sz w:val="26"/>
          <w:szCs w:val="26"/>
        </w:rPr>
      </w:pPr>
      <w:r w:rsidRPr="00FE58AB">
        <w:rPr>
          <w:rFonts w:ascii="Book Antiqua" w:hAnsi="Book Antiqua" w:cs="Arial"/>
          <w:bCs/>
          <w:color w:val="000000"/>
          <w:sz w:val="26"/>
          <w:szCs w:val="26"/>
        </w:rPr>
        <w:t>I will gently ask for accountability to the group’s “ground rules” when I feel they are being violated.</w:t>
      </w:r>
    </w:p>
    <w:p w:rsidR="00FE58AB" w:rsidRPr="00FE58AB" w:rsidRDefault="00FE58AB" w:rsidP="00FE58AB">
      <w:pPr>
        <w:rPr>
          <w:rFonts w:ascii="Book Antiqua" w:hAnsi="Book Antiqua"/>
          <w:sz w:val="26"/>
          <w:szCs w:val="26"/>
        </w:rPr>
      </w:pPr>
    </w:p>
    <w:sectPr w:rsidR="00FE58AB" w:rsidRPr="00FE58AB" w:rsidSect="00A21802">
      <w:headerReference w:type="default" r:id="rId21"/>
      <w:headerReference w:type="first" r:id="rId22"/>
      <w:pgSz w:w="12240" w:h="15840"/>
      <w:pgMar w:top="72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03" w:rsidRDefault="00145D03" w:rsidP="0053114E">
      <w:r>
        <w:separator/>
      </w:r>
    </w:p>
  </w:endnote>
  <w:endnote w:type="continuationSeparator" w:id="0">
    <w:p w:rsidR="00145D03" w:rsidRDefault="00145D03" w:rsidP="00531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03" w:rsidRDefault="00145D03" w:rsidP="0053114E">
      <w:r>
        <w:separator/>
      </w:r>
    </w:p>
  </w:footnote>
  <w:footnote w:type="continuationSeparator" w:id="0">
    <w:p w:rsidR="00145D03" w:rsidRDefault="00145D03" w:rsidP="00531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02" w:rsidRPr="00C04EFC" w:rsidRDefault="00A21802" w:rsidP="00A21802">
    <w:pPr>
      <w:pStyle w:val="Header"/>
      <w:tabs>
        <w:tab w:val="clear" w:pos="9360"/>
        <w:tab w:val="right" w:pos="10080"/>
      </w:tabs>
      <w:rPr>
        <w:rFonts w:ascii="Book Antiqua" w:hAnsi="Book Antiqua"/>
        <w:sz w:val="24"/>
      </w:rPr>
    </w:pPr>
    <w:r w:rsidRPr="00C04EFC">
      <w:rPr>
        <w:rFonts w:ascii="Book Antiqua" w:hAnsi="Book Antiqua"/>
        <w:sz w:val="24"/>
      </w:rPr>
      <w:t>Sacred Conversations: Guidelines</w:t>
    </w:r>
    <w:r w:rsidRPr="00C04EFC">
      <w:rPr>
        <w:rFonts w:ascii="Book Antiqua" w:hAnsi="Book Antiqua"/>
        <w:sz w:val="24"/>
      </w:rPr>
      <w:tab/>
    </w:r>
    <w:r w:rsidRPr="00C04EFC">
      <w:rPr>
        <w:rFonts w:ascii="Book Antiqua" w:hAnsi="Book Antiqua"/>
        <w:sz w:val="24"/>
      </w:rPr>
      <w:tab/>
    </w:r>
    <w:r w:rsidRPr="00C04EFC">
      <w:rPr>
        <w:rFonts w:ascii="Book Antiqua" w:hAnsi="Book Antiqua"/>
        <w:sz w:val="24"/>
      </w:rPr>
      <w:fldChar w:fldCharType="begin"/>
    </w:r>
    <w:r w:rsidRPr="00C04EFC">
      <w:rPr>
        <w:rFonts w:ascii="Book Antiqua" w:hAnsi="Book Antiqua"/>
        <w:sz w:val="24"/>
      </w:rPr>
      <w:instrText xml:space="preserve"> PAGE   \* MERGEFORMAT </w:instrText>
    </w:r>
    <w:r w:rsidRPr="00C04EFC">
      <w:rPr>
        <w:rFonts w:ascii="Book Antiqua" w:hAnsi="Book Antiqua"/>
        <w:sz w:val="24"/>
      </w:rPr>
      <w:fldChar w:fldCharType="separate"/>
    </w:r>
    <w:r w:rsidR="002B7F02">
      <w:rPr>
        <w:rFonts w:ascii="Book Antiqua" w:hAnsi="Book Antiqua"/>
        <w:noProof/>
        <w:sz w:val="24"/>
      </w:rPr>
      <w:t>5</w:t>
    </w:r>
    <w:r w:rsidRPr="00C04EFC">
      <w:rPr>
        <w:rFonts w:ascii="Book Antiqua" w:hAnsi="Book Antiqua"/>
        <w:sz w:val="24"/>
      </w:rPr>
      <w:fldChar w:fldCharType="end"/>
    </w:r>
  </w:p>
  <w:p w:rsidR="00A21802" w:rsidRDefault="00A21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B2" w:rsidRDefault="001924B2" w:rsidP="001924B2">
    <w:pPr>
      <w:pStyle w:val="Header"/>
      <w:tabs>
        <w:tab w:val="clear" w:pos="9360"/>
        <w:tab w:val="right" w:pos="10080"/>
      </w:tabs>
      <w:rPr>
        <w:rFonts w:ascii="Book Antiqua" w:hAnsi="Book Antiqua"/>
        <w:sz w:val="24"/>
      </w:rPr>
    </w:pPr>
    <w:r w:rsidRPr="001924B2">
      <w:rPr>
        <w:rFonts w:ascii="Book Antiqua" w:hAnsi="Book Antiqua"/>
        <w:sz w:val="24"/>
      </w:rPr>
      <w:t xml:space="preserve">Sacred Conversations: </w:t>
    </w:r>
    <w:r w:rsidR="00C04EFC">
      <w:rPr>
        <w:rFonts w:ascii="Book Antiqua" w:hAnsi="Book Antiqua"/>
        <w:sz w:val="24"/>
      </w:rPr>
      <w:t>Ground Rules</w:t>
    </w:r>
    <w:r w:rsidRPr="001924B2">
      <w:rPr>
        <w:rFonts w:ascii="Book Antiqua" w:hAnsi="Book Antiqua"/>
        <w:sz w:val="24"/>
      </w:rPr>
      <w:t xml:space="preserve"> for Group Conversations</w:t>
    </w:r>
    <w:r>
      <w:rPr>
        <w:rFonts w:ascii="Book Antiqua" w:hAnsi="Book Antiqua"/>
        <w:sz w:val="24"/>
      </w:rPr>
      <w:tab/>
    </w:r>
    <w:r w:rsidRPr="001924B2">
      <w:rPr>
        <w:rFonts w:ascii="Book Antiqua" w:hAnsi="Book Antiqua"/>
        <w:sz w:val="24"/>
      </w:rPr>
      <w:fldChar w:fldCharType="begin"/>
    </w:r>
    <w:r w:rsidRPr="001924B2">
      <w:rPr>
        <w:rFonts w:ascii="Book Antiqua" w:hAnsi="Book Antiqua"/>
        <w:sz w:val="24"/>
      </w:rPr>
      <w:instrText xml:space="preserve"> PAGE   \* MERGEFORMAT </w:instrText>
    </w:r>
    <w:r w:rsidRPr="001924B2">
      <w:rPr>
        <w:rFonts w:ascii="Book Antiqua" w:hAnsi="Book Antiqua"/>
        <w:sz w:val="24"/>
      </w:rPr>
      <w:fldChar w:fldCharType="separate"/>
    </w:r>
    <w:r w:rsidR="002B7F02">
      <w:rPr>
        <w:rFonts w:ascii="Book Antiqua" w:hAnsi="Book Antiqua"/>
        <w:noProof/>
        <w:sz w:val="24"/>
      </w:rPr>
      <w:t>2</w:t>
    </w:r>
    <w:r w:rsidRPr="001924B2">
      <w:rPr>
        <w:rFonts w:ascii="Book Antiqua" w:hAnsi="Book Antiqua"/>
        <w:sz w:val="24"/>
      </w:rPr>
      <w:fldChar w:fldCharType="end"/>
    </w:r>
  </w:p>
  <w:p w:rsidR="001924B2" w:rsidRPr="001924B2" w:rsidRDefault="001924B2" w:rsidP="001924B2">
    <w:pPr>
      <w:pStyle w:val="Header"/>
      <w:tabs>
        <w:tab w:val="clear" w:pos="9360"/>
        <w:tab w:val="right" w:pos="10080"/>
      </w:tabs>
      <w:rPr>
        <w:rFonts w:ascii="Book Antiqua" w:hAnsi="Book Antiqua"/>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B2" w:rsidRDefault="001924B2">
    <w:pPr>
      <w:pStyle w:val="Header"/>
    </w:pPr>
  </w:p>
  <w:p w:rsidR="001924B2" w:rsidRDefault="001924B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EFC" w:rsidRDefault="00C04EFC" w:rsidP="001924B2">
    <w:pPr>
      <w:pStyle w:val="Header"/>
      <w:tabs>
        <w:tab w:val="clear" w:pos="9360"/>
        <w:tab w:val="right" w:pos="10080"/>
      </w:tabs>
      <w:rPr>
        <w:rFonts w:ascii="Book Antiqua" w:hAnsi="Book Antiqua"/>
        <w:sz w:val="24"/>
      </w:rPr>
    </w:pPr>
    <w:r w:rsidRPr="001924B2">
      <w:rPr>
        <w:rFonts w:ascii="Book Antiqua" w:hAnsi="Book Antiqua"/>
        <w:sz w:val="24"/>
      </w:rPr>
      <w:t xml:space="preserve">Sacred Conversations: </w:t>
    </w:r>
    <w:r>
      <w:rPr>
        <w:rFonts w:ascii="Book Antiqua" w:hAnsi="Book Antiqua"/>
        <w:sz w:val="24"/>
      </w:rPr>
      <w:t>Personal Covenant</w:t>
    </w:r>
    <w:r w:rsidRPr="001924B2">
      <w:rPr>
        <w:rFonts w:ascii="Book Antiqua" w:hAnsi="Book Antiqua"/>
        <w:sz w:val="24"/>
      </w:rPr>
      <w:t xml:space="preserve"> for Group Conversations</w:t>
    </w:r>
    <w:r>
      <w:rPr>
        <w:rFonts w:ascii="Book Antiqua" w:hAnsi="Book Antiqua"/>
        <w:sz w:val="24"/>
      </w:rPr>
      <w:tab/>
    </w:r>
    <w:r w:rsidRPr="001924B2">
      <w:rPr>
        <w:rFonts w:ascii="Book Antiqua" w:hAnsi="Book Antiqua"/>
        <w:sz w:val="24"/>
      </w:rPr>
      <w:fldChar w:fldCharType="begin"/>
    </w:r>
    <w:r w:rsidRPr="001924B2">
      <w:rPr>
        <w:rFonts w:ascii="Book Antiqua" w:hAnsi="Book Antiqua"/>
        <w:sz w:val="24"/>
      </w:rPr>
      <w:instrText xml:space="preserve"> PAGE   \* MERGEFORMAT </w:instrText>
    </w:r>
    <w:r w:rsidRPr="001924B2">
      <w:rPr>
        <w:rFonts w:ascii="Book Antiqua" w:hAnsi="Book Antiqua"/>
        <w:sz w:val="24"/>
      </w:rPr>
      <w:fldChar w:fldCharType="separate"/>
    </w:r>
    <w:r w:rsidR="002B7F02">
      <w:rPr>
        <w:rFonts w:ascii="Book Antiqua" w:hAnsi="Book Antiqua"/>
        <w:noProof/>
        <w:sz w:val="24"/>
      </w:rPr>
      <w:t>2</w:t>
    </w:r>
    <w:r w:rsidRPr="001924B2">
      <w:rPr>
        <w:rFonts w:ascii="Book Antiqua" w:hAnsi="Book Antiqua"/>
        <w:sz w:val="24"/>
      </w:rPr>
      <w:fldChar w:fldCharType="end"/>
    </w:r>
  </w:p>
  <w:p w:rsidR="00C04EFC" w:rsidRPr="001924B2" w:rsidRDefault="00C04EFC" w:rsidP="001924B2">
    <w:pPr>
      <w:pStyle w:val="Header"/>
      <w:tabs>
        <w:tab w:val="clear" w:pos="9360"/>
        <w:tab w:val="right" w:pos="10080"/>
      </w:tabs>
      <w:rPr>
        <w:rFonts w:ascii="Book Antiqua" w:hAnsi="Book Antiqua"/>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B2" w:rsidRDefault="001924B2">
    <w:pPr>
      <w:pStyle w:val="Header"/>
    </w:pPr>
  </w:p>
  <w:p w:rsidR="001924B2" w:rsidRDefault="00192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124"/>
    <w:multiLevelType w:val="hybridMultilevel"/>
    <w:tmpl w:val="95649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5837"/>
    <w:multiLevelType w:val="hybridMultilevel"/>
    <w:tmpl w:val="E6A865F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A27EB6"/>
    <w:multiLevelType w:val="hybridMultilevel"/>
    <w:tmpl w:val="9E548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53F5F"/>
    <w:multiLevelType w:val="hybridMultilevel"/>
    <w:tmpl w:val="DA14AB5C"/>
    <w:lvl w:ilvl="0" w:tplc="A78672DE">
      <w:start w:val="7"/>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AF5034"/>
    <w:multiLevelType w:val="hybridMultilevel"/>
    <w:tmpl w:val="3D9254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70D86"/>
    <w:multiLevelType w:val="hybridMultilevel"/>
    <w:tmpl w:val="9E522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F357F"/>
    <w:multiLevelType w:val="hybridMultilevel"/>
    <w:tmpl w:val="338CF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2B478D"/>
    <w:multiLevelType w:val="hybridMultilevel"/>
    <w:tmpl w:val="B010DCE6"/>
    <w:lvl w:ilvl="0" w:tplc="1816811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9045A9"/>
    <w:multiLevelType w:val="hybridMultilevel"/>
    <w:tmpl w:val="2BA822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F6F96"/>
    <w:multiLevelType w:val="hybridMultilevel"/>
    <w:tmpl w:val="1DC69B14"/>
    <w:lvl w:ilvl="0" w:tplc="DAD825A2">
      <w:start w:val="1"/>
      <w:numFmt w:val="decimal"/>
      <w:lvlText w:val="%1."/>
      <w:lvlJc w:val="left"/>
      <w:pPr>
        <w:ind w:left="360" w:hanging="360"/>
      </w:pPr>
      <w:rPr>
        <w:rFonts w:ascii="Arial" w:hAnsi="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8F1166"/>
    <w:multiLevelType w:val="hybridMultilevel"/>
    <w:tmpl w:val="461273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A0B44"/>
    <w:multiLevelType w:val="hybridMultilevel"/>
    <w:tmpl w:val="B74A3D5C"/>
    <w:lvl w:ilvl="0" w:tplc="BB2867B8">
      <w:start w:val="7"/>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C72B95"/>
    <w:multiLevelType w:val="hybridMultilevel"/>
    <w:tmpl w:val="768AF1A0"/>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63C0B"/>
    <w:multiLevelType w:val="hybridMultilevel"/>
    <w:tmpl w:val="796C9FD4"/>
    <w:lvl w:ilvl="0" w:tplc="A2900D56">
      <w:start w:val="1"/>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B36240"/>
    <w:multiLevelType w:val="hybridMultilevel"/>
    <w:tmpl w:val="7D3CF2CE"/>
    <w:lvl w:ilvl="0" w:tplc="B35E8A6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5C0AA6"/>
    <w:multiLevelType w:val="hybridMultilevel"/>
    <w:tmpl w:val="7FB0E5A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B74994"/>
    <w:multiLevelType w:val="hybridMultilevel"/>
    <w:tmpl w:val="DEB6A42A"/>
    <w:lvl w:ilvl="0" w:tplc="1DB04A82">
      <w:start w:val="1"/>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560BDD"/>
    <w:multiLevelType w:val="hybridMultilevel"/>
    <w:tmpl w:val="9FAE424E"/>
    <w:lvl w:ilvl="0" w:tplc="1D4EAE6C">
      <w:start w:val="5"/>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E6F75"/>
    <w:multiLevelType w:val="hybridMultilevel"/>
    <w:tmpl w:val="70000A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75C39"/>
    <w:multiLevelType w:val="hybridMultilevel"/>
    <w:tmpl w:val="7C52B8C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613FF"/>
    <w:multiLevelType w:val="hybridMultilevel"/>
    <w:tmpl w:val="BF3855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016C3"/>
    <w:multiLevelType w:val="hybridMultilevel"/>
    <w:tmpl w:val="DDE426D0"/>
    <w:lvl w:ilvl="0" w:tplc="A2900D56">
      <w:start w:val="1"/>
      <w:numFmt w:val="decimal"/>
      <w:lvlText w:val="%1."/>
      <w:lvlJc w:val="left"/>
      <w:pPr>
        <w:ind w:left="360" w:hanging="360"/>
      </w:pPr>
      <w:rPr>
        <w:rFonts w:ascii="Arial" w:hAnsi="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D772D5"/>
    <w:multiLevelType w:val="hybridMultilevel"/>
    <w:tmpl w:val="38125E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2"/>
  </w:num>
  <w:num w:numId="5">
    <w:abstractNumId w:val="9"/>
  </w:num>
  <w:num w:numId="6">
    <w:abstractNumId w:val="16"/>
  </w:num>
  <w:num w:numId="7">
    <w:abstractNumId w:val="8"/>
  </w:num>
  <w:num w:numId="8">
    <w:abstractNumId w:val="12"/>
  </w:num>
  <w:num w:numId="9">
    <w:abstractNumId w:val="20"/>
  </w:num>
  <w:num w:numId="10">
    <w:abstractNumId w:val="15"/>
  </w:num>
  <w:num w:numId="11">
    <w:abstractNumId w:val="17"/>
  </w:num>
  <w:num w:numId="12">
    <w:abstractNumId w:val="0"/>
  </w:num>
  <w:num w:numId="13">
    <w:abstractNumId w:val="1"/>
  </w:num>
  <w:num w:numId="14">
    <w:abstractNumId w:val="22"/>
  </w:num>
  <w:num w:numId="15">
    <w:abstractNumId w:val="3"/>
  </w:num>
  <w:num w:numId="16">
    <w:abstractNumId w:val="10"/>
  </w:num>
  <w:num w:numId="17">
    <w:abstractNumId w:val="13"/>
  </w:num>
  <w:num w:numId="18">
    <w:abstractNumId w:val="18"/>
  </w:num>
  <w:num w:numId="19">
    <w:abstractNumId w:val="19"/>
  </w:num>
  <w:num w:numId="20">
    <w:abstractNumId w:val="7"/>
  </w:num>
  <w:num w:numId="21">
    <w:abstractNumId w:val="4"/>
  </w:num>
  <w:num w:numId="22">
    <w:abstractNumId w:val="14"/>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3286"/>
    <w:rsid w:val="00067D8C"/>
    <w:rsid w:val="00145D03"/>
    <w:rsid w:val="00154F48"/>
    <w:rsid w:val="00161C73"/>
    <w:rsid w:val="001924B2"/>
    <w:rsid w:val="00282841"/>
    <w:rsid w:val="002932EE"/>
    <w:rsid w:val="002B7E78"/>
    <w:rsid w:val="002B7F02"/>
    <w:rsid w:val="002E7202"/>
    <w:rsid w:val="002E7F7C"/>
    <w:rsid w:val="002F4727"/>
    <w:rsid w:val="003910F6"/>
    <w:rsid w:val="00393573"/>
    <w:rsid w:val="003B5114"/>
    <w:rsid w:val="003C7615"/>
    <w:rsid w:val="004C28A3"/>
    <w:rsid w:val="0052244F"/>
    <w:rsid w:val="0053114E"/>
    <w:rsid w:val="005611BD"/>
    <w:rsid w:val="006364FC"/>
    <w:rsid w:val="006736CC"/>
    <w:rsid w:val="006960B0"/>
    <w:rsid w:val="006B7A0A"/>
    <w:rsid w:val="007065B8"/>
    <w:rsid w:val="0071250B"/>
    <w:rsid w:val="00715516"/>
    <w:rsid w:val="00746ED6"/>
    <w:rsid w:val="007900CE"/>
    <w:rsid w:val="00793286"/>
    <w:rsid w:val="008707A5"/>
    <w:rsid w:val="008C68B3"/>
    <w:rsid w:val="0095493E"/>
    <w:rsid w:val="00A11AFA"/>
    <w:rsid w:val="00A21802"/>
    <w:rsid w:val="00A752F9"/>
    <w:rsid w:val="00AD4737"/>
    <w:rsid w:val="00AD74DE"/>
    <w:rsid w:val="00B00EFE"/>
    <w:rsid w:val="00B02F6E"/>
    <w:rsid w:val="00B52116"/>
    <w:rsid w:val="00B77CF7"/>
    <w:rsid w:val="00BF600D"/>
    <w:rsid w:val="00C04EFC"/>
    <w:rsid w:val="00C673E0"/>
    <w:rsid w:val="00CC3F7A"/>
    <w:rsid w:val="00CC6AA2"/>
    <w:rsid w:val="00CF208A"/>
    <w:rsid w:val="00D03228"/>
    <w:rsid w:val="00D33FB4"/>
    <w:rsid w:val="00D6498C"/>
    <w:rsid w:val="00DB71B2"/>
    <w:rsid w:val="00DE1018"/>
    <w:rsid w:val="00E14194"/>
    <w:rsid w:val="00E863AF"/>
    <w:rsid w:val="00EA0FA2"/>
    <w:rsid w:val="00EE1EB0"/>
    <w:rsid w:val="00EE7B61"/>
    <w:rsid w:val="00F45AFB"/>
    <w:rsid w:val="00F62C9F"/>
    <w:rsid w:val="00F76B43"/>
    <w:rsid w:val="00F872F0"/>
    <w:rsid w:val="00FD45D7"/>
    <w:rsid w:val="00FE5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kern w:val="28"/>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6E"/>
    <w:rPr>
      <w:kern w:val="0"/>
      <w:szCs w:val="24"/>
    </w:rPr>
  </w:style>
  <w:style w:type="paragraph" w:styleId="Heading2">
    <w:name w:val="heading 2"/>
    <w:basedOn w:val="Normal"/>
    <w:link w:val="Heading2Char"/>
    <w:uiPriority w:val="9"/>
    <w:qFormat/>
    <w:rsid w:val="00793286"/>
    <w:pPr>
      <w:spacing w:before="100" w:beforeAutospacing="1" w:after="100" w:afterAutospacing="1"/>
      <w:outlineLvl w:val="1"/>
    </w:pPr>
    <w:rPr>
      <w:rFonts w:cs="Arial"/>
      <w:b/>
      <w:bCs/>
      <w:color w:val="000000"/>
      <w:sz w:val="36"/>
      <w:szCs w:val="36"/>
    </w:rPr>
  </w:style>
  <w:style w:type="paragraph" w:styleId="Heading3">
    <w:name w:val="heading 3"/>
    <w:basedOn w:val="Normal"/>
    <w:next w:val="Normal"/>
    <w:link w:val="Heading3Char"/>
    <w:uiPriority w:val="9"/>
    <w:semiHidden/>
    <w:unhideWhenUsed/>
    <w:qFormat/>
    <w:rsid w:val="007932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32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286"/>
    <w:rPr>
      <w:rFonts w:cs="Arial"/>
      <w:b/>
      <w:bCs/>
      <w:color w:val="000000"/>
      <w:kern w:val="0"/>
      <w:sz w:val="36"/>
      <w:szCs w:val="36"/>
    </w:rPr>
  </w:style>
  <w:style w:type="character" w:styleId="Hyperlink">
    <w:name w:val="Hyperlink"/>
    <w:basedOn w:val="DefaultParagraphFont"/>
    <w:uiPriority w:val="99"/>
    <w:unhideWhenUsed/>
    <w:rsid w:val="00793286"/>
    <w:rPr>
      <w:rFonts w:ascii="Arial" w:hAnsi="Arial" w:cs="Arial" w:hint="default"/>
      <w:color w:val="0000FF"/>
      <w:u w:val="single"/>
    </w:rPr>
  </w:style>
  <w:style w:type="paragraph" w:styleId="NormalWeb">
    <w:name w:val="Normal (Web)"/>
    <w:basedOn w:val="Normal"/>
    <w:uiPriority w:val="99"/>
    <w:unhideWhenUsed/>
    <w:rsid w:val="00793286"/>
    <w:pPr>
      <w:spacing w:before="100" w:beforeAutospacing="1" w:after="100" w:afterAutospacing="1"/>
    </w:pPr>
    <w:rPr>
      <w:rFonts w:cs="Arial"/>
      <w:color w:val="000000"/>
      <w:sz w:val="24"/>
    </w:rPr>
  </w:style>
  <w:style w:type="paragraph" w:customStyle="1" w:styleId="emph">
    <w:name w:val="emph"/>
    <w:basedOn w:val="Normal"/>
    <w:rsid w:val="00793286"/>
    <w:pPr>
      <w:spacing w:before="100" w:beforeAutospacing="1" w:after="100" w:afterAutospacing="1"/>
    </w:pPr>
    <w:rPr>
      <w:rFonts w:cs="Arial"/>
      <w:b/>
      <w:bCs/>
      <w:color w:val="000080"/>
      <w:sz w:val="24"/>
    </w:rPr>
  </w:style>
  <w:style w:type="character" w:customStyle="1" w:styleId="emph1">
    <w:name w:val="emph1"/>
    <w:basedOn w:val="DefaultParagraphFont"/>
    <w:rsid w:val="00793286"/>
    <w:rPr>
      <w:b/>
      <w:bCs/>
      <w:color w:val="000080"/>
    </w:rPr>
  </w:style>
  <w:style w:type="character" w:customStyle="1" w:styleId="googqs-tidbit-0">
    <w:name w:val="goog_qs-tidbit-0"/>
    <w:basedOn w:val="DefaultParagraphFont"/>
    <w:rsid w:val="00793286"/>
  </w:style>
  <w:style w:type="character" w:customStyle="1" w:styleId="Heading4Char">
    <w:name w:val="Heading 4 Char"/>
    <w:basedOn w:val="DefaultParagraphFont"/>
    <w:link w:val="Heading4"/>
    <w:uiPriority w:val="9"/>
    <w:semiHidden/>
    <w:rsid w:val="00793286"/>
    <w:rPr>
      <w:rFonts w:asciiTheme="majorHAnsi" w:eastAsiaTheme="majorEastAsia" w:hAnsiTheme="majorHAnsi" w:cstheme="majorBidi"/>
      <w:b/>
      <w:bCs/>
      <w:i/>
      <w:iCs/>
      <w:color w:val="4F81BD" w:themeColor="accent1"/>
      <w:kern w:val="0"/>
      <w:szCs w:val="24"/>
    </w:rPr>
  </w:style>
  <w:style w:type="character" w:styleId="Strong">
    <w:name w:val="Strong"/>
    <w:basedOn w:val="DefaultParagraphFont"/>
    <w:uiPriority w:val="22"/>
    <w:qFormat/>
    <w:rsid w:val="00793286"/>
    <w:rPr>
      <w:b/>
      <w:bCs/>
    </w:rPr>
  </w:style>
  <w:style w:type="character" w:customStyle="1" w:styleId="Heading3Char">
    <w:name w:val="Heading 3 Char"/>
    <w:basedOn w:val="DefaultParagraphFont"/>
    <w:link w:val="Heading3"/>
    <w:uiPriority w:val="9"/>
    <w:semiHidden/>
    <w:rsid w:val="00793286"/>
    <w:rPr>
      <w:rFonts w:asciiTheme="majorHAnsi" w:eastAsiaTheme="majorEastAsia" w:hAnsiTheme="majorHAnsi" w:cstheme="majorBidi"/>
      <w:b/>
      <w:bCs/>
      <w:color w:val="4F81BD" w:themeColor="accent1"/>
      <w:kern w:val="0"/>
      <w:szCs w:val="24"/>
    </w:rPr>
  </w:style>
  <w:style w:type="character" w:customStyle="1" w:styleId="ickbaudio-title1">
    <w:name w:val="ickbaudio-title1"/>
    <w:basedOn w:val="DefaultParagraphFont"/>
    <w:rsid w:val="00A11AFA"/>
    <w:rPr>
      <w:b/>
      <w:bCs/>
      <w:sz w:val="42"/>
      <w:szCs w:val="42"/>
    </w:rPr>
  </w:style>
  <w:style w:type="character" w:customStyle="1" w:styleId="ickbaudio-topicintro1">
    <w:name w:val="ickbaudio-topicintro1"/>
    <w:basedOn w:val="DefaultParagraphFont"/>
    <w:rsid w:val="00A11AFA"/>
    <w:rPr>
      <w:sz w:val="24"/>
      <w:szCs w:val="24"/>
    </w:rPr>
  </w:style>
  <w:style w:type="character" w:customStyle="1" w:styleId="googqs-tidbit1">
    <w:name w:val="goog_qs-tidbit1"/>
    <w:basedOn w:val="DefaultParagraphFont"/>
    <w:rsid w:val="00A11AFA"/>
    <w:rPr>
      <w:vanish w:val="0"/>
      <w:webHidden w:val="0"/>
      <w:specVanish w:val="0"/>
    </w:rPr>
  </w:style>
  <w:style w:type="paragraph" w:styleId="BalloonText">
    <w:name w:val="Balloon Text"/>
    <w:basedOn w:val="Normal"/>
    <w:link w:val="BalloonTextChar"/>
    <w:uiPriority w:val="99"/>
    <w:semiHidden/>
    <w:unhideWhenUsed/>
    <w:rsid w:val="00A11AFA"/>
    <w:rPr>
      <w:rFonts w:ascii="Tahoma" w:hAnsi="Tahoma" w:cs="Tahoma"/>
      <w:sz w:val="16"/>
      <w:szCs w:val="16"/>
    </w:rPr>
  </w:style>
  <w:style w:type="character" w:customStyle="1" w:styleId="BalloonTextChar">
    <w:name w:val="Balloon Text Char"/>
    <w:basedOn w:val="DefaultParagraphFont"/>
    <w:link w:val="BalloonText"/>
    <w:uiPriority w:val="99"/>
    <w:semiHidden/>
    <w:rsid w:val="00A11AFA"/>
    <w:rPr>
      <w:rFonts w:ascii="Tahoma" w:hAnsi="Tahoma" w:cs="Tahoma"/>
      <w:kern w:val="0"/>
      <w:sz w:val="16"/>
      <w:szCs w:val="16"/>
    </w:rPr>
  </w:style>
  <w:style w:type="character" w:styleId="Emphasis">
    <w:name w:val="Emphasis"/>
    <w:basedOn w:val="DefaultParagraphFont"/>
    <w:uiPriority w:val="20"/>
    <w:qFormat/>
    <w:rsid w:val="00A11AFA"/>
    <w:rPr>
      <w:i/>
      <w:iCs/>
    </w:rPr>
  </w:style>
  <w:style w:type="character" w:customStyle="1" w:styleId="subheader01">
    <w:name w:val="subheader01"/>
    <w:basedOn w:val="DefaultParagraphFont"/>
    <w:rsid w:val="00A11AFA"/>
    <w:rPr>
      <w:rFonts w:ascii="Verdana" w:hAnsi="Verdana" w:hint="default"/>
      <w:b w:val="0"/>
      <w:bCs w:val="0"/>
      <w:color w:val="A64200"/>
      <w:sz w:val="29"/>
      <w:szCs w:val="29"/>
    </w:rPr>
  </w:style>
  <w:style w:type="paragraph" w:styleId="ListParagraph">
    <w:name w:val="List Paragraph"/>
    <w:basedOn w:val="Normal"/>
    <w:uiPriority w:val="34"/>
    <w:qFormat/>
    <w:rsid w:val="008C68B3"/>
    <w:pPr>
      <w:ind w:left="720"/>
      <w:contextualSpacing/>
    </w:pPr>
  </w:style>
  <w:style w:type="character" w:styleId="FollowedHyperlink">
    <w:name w:val="FollowedHyperlink"/>
    <w:basedOn w:val="DefaultParagraphFont"/>
    <w:uiPriority w:val="99"/>
    <w:semiHidden/>
    <w:unhideWhenUsed/>
    <w:rsid w:val="00CC3F7A"/>
    <w:rPr>
      <w:color w:val="800080" w:themeColor="followedHyperlink"/>
      <w:u w:val="single"/>
    </w:rPr>
  </w:style>
  <w:style w:type="paragraph" w:styleId="Header">
    <w:name w:val="header"/>
    <w:basedOn w:val="Normal"/>
    <w:link w:val="HeaderChar"/>
    <w:uiPriority w:val="99"/>
    <w:unhideWhenUsed/>
    <w:rsid w:val="0053114E"/>
    <w:pPr>
      <w:tabs>
        <w:tab w:val="center" w:pos="4680"/>
        <w:tab w:val="right" w:pos="9360"/>
      </w:tabs>
    </w:pPr>
  </w:style>
  <w:style w:type="character" w:customStyle="1" w:styleId="HeaderChar">
    <w:name w:val="Header Char"/>
    <w:basedOn w:val="DefaultParagraphFont"/>
    <w:link w:val="Header"/>
    <w:uiPriority w:val="99"/>
    <w:rsid w:val="0053114E"/>
    <w:rPr>
      <w:kern w:val="0"/>
      <w:szCs w:val="24"/>
    </w:rPr>
  </w:style>
  <w:style w:type="paragraph" w:styleId="Footer">
    <w:name w:val="footer"/>
    <w:basedOn w:val="Normal"/>
    <w:link w:val="FooterChar"/>
    <w:uiPriority w:val="99"/>
    <w:semiHidden/>
    <w:unhideWhenUsed/>
    <w:rsid w:val="0053114E"/>
    <w:pPr>
      <w:tabs>
        <w:tab w:val="center" w:pos="4680"/>
        <w:tab w:val="right" w:pos="9360"/>
      </w:tabs>
    </w:pPr>
  </w:style>
  <w:style w:type="character" w:customStyle="1" w:styleId="FooterChar">
    <w:name w:val="Footer Char"/>
    <w:basedOn w:val="DefaultParagraphFont"/>
    <w:link w:val="Footer"/>
    <w:uiPriority w:val="99"/>
    <w:semiHidden/>
    <w:rsid w:val="0053114E"/>
    <w:rPr>
      <w:kern w:val="0"/>
      <w:szCs w:val="24"/>
    </w:rPr>
  </w:style>
</w:styles>
</file>

<file path=word/webSettings.xml><?xml version="1.0" encoding="utf-8"?>
<w:webSettings xmlns:r="http://schemas.openxmlformats.org/officeDocument/2006/relationships" xmlns:w="http://schemas.openxmlformats.org/wordprocessingml/2006/main">
  <w:divs>
    <w:div w:id="33507614">
      <w:bodyDiv w:val="1"/>
      <w:marLeft w:val="0"/>
      <w:marRight w:val="0"/>
      <w:marTop w:val="0"/>
      <w:marBottom w:val="0"/>
      <w:divBdr>
        <w:top w:val="none" w:sz="0" w:space="0" w:color="auto"/>
        <w:left w:val="none" w:sz="0" w:space="0" w:color="auto"/>
        <w:bottom w:val="none" w:sz="0" w:space="0" w:color="auto"/>
        <w:right w:val="none" w:sz="0" w:space="0" w:color="auto"/>
      </w:divBdr>
    </w:div>
    <w:div w:id="116922307">
      <w:bodyDiv w:val="1"/>
      <w:marLeft w:val="0"/>
      <w:marRight w:val="0"/>
      <w:marTop w:val="0"/>
      <w:marBottom w:val="0"/>
      <w:divBdr>
        <w:top w:val="none" w:sz="0" w:space="0" w:color="auto"/>
        <w:left w:val="none" w:sz="0" w:space="0" w:color="auto"/>
        <w:bottom w:val="none" w:sz="0" w:space="0" w:color="auto"/>
        <w:right w:val="none" w:sz="0" w:space="0" w:color="auto"/>
      </w:divBdr>
    </w:div>
    <w:div w:id="487938562">
      <w:bodyDiv w:val="1"/>
      <w:marLeft w:val="0"/>
      <w:marRight w:val="0"/>
      <w:marTop w:val="0"/>
      <w:marBottom w:val="0"/>
      <w:divBdr>
        <w:top w:val="none" w:sz="0" w:space="0" w:color="auto"/>
        <w:left w:val="none" w:sz="0" w:space="0" w:color="auto"/>
        <w:bottom w:val="none" w:sz="0" w:space="0" w:color="auto"/>
        <w:right w:val="none" w:sz="0" w:space="0" w:color="auto"/>
      </w:divBdr>
    </w:div>
    <w:div w:id="688530684">
      <w:bodyDiv w:val="1"/>
      <w:marLeft w:val="0"/>
      <w:marRight w:val="0"/>
      <w:marTop w:val="0"/>
      <w:marBottom w:val="0"/>
      <w:divBdr>
        <w:top w:val="none" w:sz="0" w:space="0" w:color="auto"/>
        <w:left w:val="none" w:sz="0" w:space="0" w:color="auto"/>
        <w:bottom w:val="none" w:sz="0" w:space="0" w:color="auto"/>
        <w:right w:val="none" w:sz="0" w:space="0" w:color="auto"/>
      </w:divBdr>
      <w:divsChild>
        <w:div w:id="466355588">
          <w:marLeft w:val="0"/>
          <w:marRight w:val="0"/>
          <w:marTop w:val="0"/>
          <w:marBottom w:val="0"/>
          <w:divBdr>
            <w:top w:val="none" w:sz="0" w:space="0" w:color="auto"/>
            <w:left w:val="none" w:sz="0" w:space="0" w:color="auto"/>
            <w:bottom w:val="none" w:sz="0" w:space="0" w:color="auto"/>
            <w:right w:val="none" w:sz="0" w:space="0" w:color="auto"/>
          </w:divBdr>
          <w:divsChild>
            <w:div w:id="549195728">
              <w:marLeft w:val="0"/>
              <w:marRight w:val="0"/>
              <w:marTop w:val="0"/>
              <w:marBottom w:val="0"/>
              <w:divBdr>
                <w:top w:val="none" w:sz="0" w:space="0" w:color="auto"/>
                <w:left w:val="none" w:sz="0" w:space="0" w:color="auto"/>
                <w:bottom w:val="none" w:sz="0" w:space="0" w:color="auto"/>
                <w:right w:val="none" w:sz="0" w:space="0" w:color="auto"/>
              </w:divBdr>
              <w:divsChild>
                <w:div w:id="14965133">
                  <w:marLeft w:val="0"/>
                  <w:marRight w:val="0"/>
                  <w:marTop w:val="0"/>
                  <w:marBottom w:val="0"/>
                  <w:divBdr>
                    <w:top w:val="none" w:sz="0" w:space="0" w:color="auto"/>
                    <w:left w:val="none" w:sz="0" w:space="0" w:color="auto"/>
                    <w:bottom w:val="none" w:sz="0" w:space="0" w:color="auto"/>
                    <w:right w:val="none" w:sz="0" w:space="0" w:color="auto"/>
                  </w:divBdr>
                  <w:divsChild>
                    <w:div w:id="1777940354">
                      <w:marLeft w:val="0"/>
                      <w:marRight w:val="0"/>
                      <w:marTop w:val="0"/>
                      <w:marBottom w:val="0"/>
                      <w:divBdr>
                        <w:top w:val="none" w:sz="0" w:space="0" w:color="auto"/>
                        <w:left w:val="none" w:sz="0" w:space="0" w:color="auto"/>
                        <w:bottom w:val="none" w:sz="0" w:space="0" w:color="auto"/>
                        <w:right w:val="none" w:sz="0" w:space="0" w:color="auto"/>
                      </w:divBdr>
                      <w:divsChild>
                        <w:div w:id="12082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529630">
      <w:bodyDiv w:val="1"/>
      <w:marLeft w:val="0"/>
      <w:marRight w:val="0"/>
      <w:marTop w:val="0"/>
      <w:marBottom w:val="0"/>
      <w:divBdr>
        <w:top w:val="none" w:sz="0" w:space="0" w:color="auto"/>
        <w:left w:val="none" w:sz="0" w:space="0" w:color="auto"/>
        <w:bottom w:val="none" w:sz="0" w:space="0" w:color="auto"/>
        <w:right w:val="none" w:sz="0" w:space="0" w:color="auto"/>
      </w:divBdr>
    </w:div>
    <w:div w:id="869609087">
      <w:bodyDiv w:val="1"/>
      <w:marLeft w:val="0"/>
      <w:marRight w:val="0"/>
      <w:marTop w:val="0"/>
      <w:marBottom w:val="0"/>
      <w:divBdr>
        <w:top w:val="none" w:sz="0" w:space="0" w:color="auto"/>
        <w:left w:val="none" w:sz="0" w:space="0" w:color="auto"/>
        <w:bottom w:val="none" w:sz="0" w:space="0" w:color="auto"/>
        <w:right w:val="none" w:sz="0" w:space="0" w:color="auto"/>
      </w:divBdr>
      <w:divsChild>
        <w:div w:id="1317538111">
          <w:marLeft w:val="0"/>
          <w:marRight w:val="0"/>
          <w:marTop w:val="0"/>
          <w:marBottom w:val="0"/>
          <w:divBdr>
            <w:top w:val="none" w:sz="0" w:space="0" w:color="auto"/>
            <w:left w:val="none" w:sz="0" w:space="0" w:color="auto"/>
            <w:bottom w:val="none" w:sz="0" w:space="0" w:color="auto"/>
            <w:right w:val="none" w:sz="0" w:space="0" w:color="auto"/>
          </w:divBdr>
          <w:divsChild>
            <w:div w:id="380400970">
              <w:marLeft w:val="0"/>
              <w:marRight w:val="0"/>
              <w:marTop w:val="0"/>
              <w:marBottom w:val="0"/>
              <w:divBdr>
                <w:top w:val="none" w:sz="0" w:space="0" w:color="auto"/>
                <w:left w:val="none" w:sz="0" w:space="0" w:color="auto"/>
                <w:bottom w:val="none" w:sz="0" w:space="0" w:color="auto"/>
                <w:right w:val="none" w:sz="0" w:space="0" w:color="auto"/>
              </w:divBdr>
              <w:divsChild>
                <w:div w:id="1928070925">
                  <w:marLeft w:val="0"/>
                  <w:marRight w:val="0"/>
                  <w:marTop w:val="0"/>
                  <w:marBottom w:val="0"/>
                  <w:divBdr>
                    <w:top w:val="none" w:sz="0" w:space="0" w:color="auto"/>
                    <w:left w:val="none" w:sz="0" w:space="0" w:color="auto"/>
                    <w:bottom w:val="none" w:sz="0" w:space="0" w:color="auto"/>
                    <w:right w:val="none" w:sz="0" w:space="0" w:color="auto"/>
                  </w:divBdr>
                  <w:divsChild>
                    <w:div w:id="863058">
                      <w:marLeft w:val="0"/>
                      <w:marRight w:val="0"/>
                      <w:marTop w:val="0"/>
                      <w:marBottom w:val="0"/>
                      <w:divBdr>
                        <w:top w:val="none" w:sz="0" w:space="0" w:color="auto"/>
                        <w:left w:val="none" w:sz="0" w:space="0" w:color="auto"/>
                        <w:bottom w:val="none" w:sz="0" w:space="0" w:color="auto"/>
                        <w:right w:val="none" w:sz="0" w:space="0" w:color="auto"/>
                      </w:divBdr>
                      <w:divsChild>
                        <w:div w:id="746732965">
                          <w:marLeft w:val="0"/>
                          <w:marRight w:val="0"/>
                          <w:marTop w:val="0"/>
                          <w:marBottom w:val="0"/>
                          <w:divBdr>
                            <w:top w:val="none" w:sz="0" w:space="0" w:color="auto"/>
                            <w:left w:val="none" w:sz="0" w:space="0" w:color="auto"/>
                            <w:bottom w:val="none" w:sz="0" w:space="0" w:color="auto"/>
                            <w:right w:val="none" w:sz="0" w:space="0" w:color="auto"/>
                          </w:divBdr>
                          <w:divsChild>
                            <w:div w:id="1597329118">
                              <w:marLeft w:val="0"/>
                              <w:marRight w:val="0"/>
                              <w:marTop w:val="0"/>
                              <w:marBottom w:val="0"/>
                              <w:divBdr>
                                <w:top w:val="none" w:sz="0" w:space="0" w:color="auto"/>
                                <w:left w:val="none" w:sz="0" w:space="0" w:color="auto"/>
                                <w:bottom w:val="none" w:sz="0" w:space="0" w:color="auto"/>
                                <w:right w:val="none" w:sz="0" w:space="0" w:color="auto"/>
                              </w:divBdr>
                              <w:divsChild>
                                <w:div w:id="672956234">
                                  <w:marLeft w:val="0"/>
                                  <w:marRight w:val="0"/>
                                  <w:marTop w:val="0"/>
                                  <w:marBottom w:val="0"/>
                                  <w:divBdr>
                                    <w:top w:val="none" w:sz="0" w:space="0" w:color="auto"/>
                                    <w:left w:val="none" w:sz="0" w:space="0" w:color="auto"/>
                                    <w:bottom w:val="none" w:sz="0" w:space="0" w:color="auto"/>
                                    <w:right w:val="none" w:sz="0" w:space="0" w:color="auto"/>
                                  </w:divBdr>
                                  <w:divsChild>
                                    <w:div w:id="991181372">
                                      <w:marLeft w:val="0"/>
                                      <w:marRight w:val="0"/>
                                      <w:marTop w:val="0"/>
                                      <w:marBottom w:val="0"/>
                                      <w:divBdr>
                                        <w:top w:val="none" w:sz="0" w:space="0" w:color="auto"/>
                                        <w:left w:val="none" w:sz="0" w:space="0" w:color="auto"/>
                                        <w:bottom w:val="none" w:sz="0" w:space="0" w:color="auto"/>
                                        <w:right w:val="none" w:sz="0" w:space="0" w:color="auto"/>
                                      </w:divBdr>
                                      <w:divsChild>
                                        <w:div w:id="1595750432">
                                          <w:marLeft w:val="0"/>
                                          <w:marRight w:val="0"/>
                                          <w:marTop w:val="0"/>
                                          <w:marBottom w:val="0"/>
                                          <w:divBdr>
                                            <w:top w:val="single" w:sz="6" w:space="2" w:color="000000"/>
                                            <w:left w:val="single" w:sz="6" w:space="2" w:color="000000"/>
                                            <w:bottom w:val="single" w:sz="6" w:space="2" w:color="000000"/>
                                            <w:right w:val="single" w:sz="6" w:space="2" w:color="000000"/>
                                          </w:divBdr>
                                          <w:divsChild>
                                            <w:div w:id="293296567">
                                              <w:marLeft w:val="0"/>
                                              <w:marRight w:val="0"/>
                                              <w:marTop w:val="0"/>
                                              <w:marBottom w:val="0"/>
                                              <w:divBdr>
                                                <w:top w:val="none" w:sz="0" w:space="0" w:color="auto"/>
                                                <w:left w:val="none" w:sz="0" w:space="0" w:color="auto"/>
                                                <w:bottom w:val="none" w:sz="0" w:space="0" w:color="auto"/>
                                                <w:right w:val="none" w:sz="0" w:space="0" w:color="auto"/>
                                              </w:divBdr>
                                              <w:divsChild>
                                                <w:div w:id="482938745">
                                                  <w:marLeft w:val="0"/>
                                                  <w:marRight w:val="0"/>
                                                  <w:marTop w:val="120"/>
                                                  <w:marBottom w:val="480"/>
                                                  <w:divBdr>
                                                    <w:top w:val="none" w:sz="0" w:space="0" w:color="auto"/>
                                                    <w:left w:val="none" w:sz="0" w:space="0" w:color="auto"/>
                                                    <w:bottom w:val="none" w:sz="0" w:space="0" w:color="auto"/>
                                                    <w:right w:val="none" w:sz="0" w:space="0" w:color="auto"/>
                                                  </w:divBdr>
                                                  <w:divsChild>
                                                    <w:div w:id="12613785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599459">
      <w:bodyDiv w:val="1"/>
      <w:marLeft w:val="0"/>
      <w:marRight w:val="0"/>
      <w:marTop w:val="0"/>
      <w:marBottom w:val="0"/>
      <w:divBdr>
        <w:top w:val="none" w:sz="0" w:space="0" w:color="auto"/>
        <w:left w:val="none" w:sz="0" w:space="0" w:color="auto"/>
        <w:bottom w:val="none" w:sz="0" w:space="0" w:color="auto"/>
        <w:right w:val="none" w:sz="0" w:space="0" w:color="auto"/>
      </w:divBdr>
      <w:divsChild>
        <w:div w:id="1602640941">
          <w:marLeft w:val="0"/>
          <w:marRight w:val="0"/>
          <w:marTop w:val="0"/>
          <w:marBottom w:val="0"/>
          <w:divBdr>
            <w:top w:val="none" w:sz="0" w:space="0" w:color="auto"/>
            <w:left w:val="none" w:sz="0" w:space="0" w:color="auto"/>
            <w:bottom w:val="none" w:sz="0" w:space="0" w:color="auto"/>
            <w:right w:val="none" w:sz="0" w:space="0" w:color="auto"/>
          </w:divBdr>
          <w:divsChild>
            <w:div w:id="1853373637">
              <w:marLeft w:val="0"/>
              <w:marRight w:val="0"/>
              <w:marTop w:val="0"/>
              <w:marBottom w:val="15"/>
              <w:divBdr>
                <w:top w:val="none" w:sz="0" w:space="0" w:color="auto"/>
                <w:left w:val="none" w:sz="0" w:space="0" w:color="auto"/>
                <w:bottom w:val="none" w:sz="0" w:space="0" w:color="auto"/>
                <w:right w:val="none" w:sz="0" w:space="0" w:color="auto"/>
              </w:divBdr>
              <w:divsChild>
                <w:div w:id="30738202">
                  <w:marLeft w:val="0"/>
                  <w:marRight w:val="0"/>
                  <w:marTop w:val="0"/>
                  <w:marBottom w:val="0"/>
                  <w:divBdr>
                    <w:top w:val="none" w:sz="0" w:space="0" w:color="auto"/>
                    <w:left w:val="none" w:sz="0" w:space="0" w:color="auto"/>
                    <w:bottom w:val="none" w:sz="0" w:space="0" w:color="auto"/>
                    <w:right w:val="none" w:sz="0" w:space="0" w:color="auto"/>
                  </w:divBdr>
                  <w:divsChild>
                    <w:div w:id="1367484215">
                      <w:marLeft w:val="0"/>
                      <w:marRight w:val="0"/>
                      <w:marTop w:val="0"/>
                      <w:marBottom w:val="0"/>
                      <w:divBdr>
                        <w:top w:val="none" w:sz="0" w:space="0" w:color="auto"/>
                        <w:left w:val="none" w:sz="0" w:space="0" w:color="auto"/>
                        <w:bottom w:val="none" w:sz="0" w:space="0" w:color="auto"/>
                        <w:right w:val="none" w:sz="0" w:space="0" w:color="auto"/>
                      </w:divBdr>
                      <w:divsChild>
                        <w:div w:id="1388794174">
                          <w:marLeft w:val="0"/>
                          <w:marRight w:val="0"/>
                          <w:marTop w:val="0"/>
                          <w:marBottom w:val="0"/>
                          <w:divBdr>
                            <w:top w:val="none" w:sz="0" w:space="0" w:color="auto"/>
                            <w:left w:val="none" w:sz="0" w:space="0" w:color="auto"/>
                            <w:bottom w:val="none" w:sz="0" w:space="0" w:color="auto"/>
                            <w:right w:val="none" w:sz="0" w:space="0" w:color="auto"/>
                          </w:divBdr>
                          <w:divsChild>
                            <w:div w:id="1894733041">
                              <w:marLeft w:val="0"/>
                              <w:marRight w:val="0"/>
                              <w:marTop w:val="0"/>
                              <w:marBottom w:val="0"/>
                              <w:divBdr>
                                <w:top w:val="none" w:sz="0" w:space="0" w:color="auto"/>
                                <w:left w:val="none" w:sz="0" w:space="0" w:color="auto"/>
                                <w:bottom w:val="none" w:sz="0" w:space="0" w:color="auto"/>
                                <w:right w:val="none" w:sz="0" w:space="0" w:color="auto"/>
                              </w:divBdr>
                              <w:divsChild>
                                <w:div w:id="1373311440">
                                  <w:marLeft w:val="0"/>
                                  <w:marRight w:val="0"/>
                                  <w:marTop w:val="0"/>
                                  <w:marBottom w:val="0"/>
                                  <w:divBdr>
                                    <w:top w:val="single" w:sz="2" w:space="0" w:color="E7E7E7"/>
                                    <w:left w:val="none" w:sz="0" w:space="0" w:color="auto"/>
                                    <w:bottom w:val="none" w:sz="0" w:space="0" w:color="auto"/>
                                    <w:right w:val="none" w:sz="0" w:space="0" w:color="auto"/>
                                  </w:divBdr>
                                  <w:divsChild>
                                    <w:div w:id="665011761">
                                      <w:marLeft w:val="0"/>
                                      <w:marRight w:val="0"/>
                                      <w:marTop w:val="0"/>
                                      <w:marBottom w:val="0"/>
                                      <w:divBdr>
                                        <w:top w:val="none" w:sz="0" w:space="0" w:color="auto"/>
                                        <w:left w:val="none" w:sz="0" w:space="0" w:color="auto"/>
                                        <w:bottom w:val="none" w:sz="0" w:space="0" w:color="auto"/>
                                        <w:right w:val="none" w:sz="0" w:space="0" w:color="auto"/>
                                      </w:divBdr>
                                      <w:divsChild>
                                        <w:div w:id="2053724564">
                                          <w:marLeft w:val="0"/>
                                          <w:marRight w:val="0"/>
                                          <w:marTop w:val="0"/>
                                          <w:marBottom w:val="0"/>
                                          <w:divBdr>
                                            <w:top w:val="none" w:sz="0" w:space="0" w:color="auto"/>
                                            <w:left w:val="none" w:sz="0" w:space="0" w:color="auto"/>
                                            <w:bottom w:val="none" w:sz="0" w:space="0" w:color="auto"/>
                                            <w:right w:val="none" w:sz="0" w:space="0" w:color="auto"/>
                                          </w:divBdr>
                                          <w:divsChild>
                                            <w:div w:id="901135067">
                                              <w:marLeft w:val="0"/>
                                              <w:marRight w:val="0"/>
                                              <w:marTop w:val="0"/>
                                              <w:marBottom w:val="0"/>
                                              <w:divBdr>
                                                <w:top w:val="none" w:sz="0" w:space="0" w:color="auto"/>
                                                <w:left w:val="none" w:sz="0" w:space="0" w:color="auto"/>
                                                <w:bottom w:val="none" w:sz="0" w:space="0" w:color="auto"/>
                                                <w:right w:val="none" w:sz="0" w:space="0" w:color="auto"/>
                                              </w:divBdr>
                                              <w:divsChild>
                                                <w:div w:id="1267036199">
                                                  <w:marLeft w:val="0"/>
                                                  <w:marRight w:val="0"/>
                                                  <w:marTop w:val="0"/>
                                                  <w:marBottom w:val="0"/>
                                                  <w:divBdr>
                                                    <w:top w:val="none" w:sz="0" w:space="0" w:color="auto"/>
                                                    <w:left w:val="none" w:sz="0" w:space="0" w:color="auto"/>
                                                    <w:bottom w:val="none" w:sz="0" w:space="0" w:color="auto"/>
                                                    <w:right w:val="none" w:sz="0" w:space="0" w:color="auto"/>
                                                  </w:divBdr>
                                                  <w:divsChild>
                                                    <w:div w:id="594944838">
                                                      <w:marLeft w:val="0"/>
                                                      <w:marRight w:val="0"/>
                                                      <w:marTop w:val="0"/>
                                                      <w:marBottom w:val="0"/>
                                                      <w:divBdr>
                                                        <w:top w:val="none" w:sz="0" w:space="0" w:color="auto"/>
                                                        <w:left w:val="none" w:sz="0" w:space="0" w:color="auto"/>
                                                        <w:bottom w:val="none" w:sz="0" w:space="0" w:color="auto"/>
                                                        <w:right w:val="none" w:sz="0" w:space="0" w:color="auto"/>
                                                      </w:divBdr>
                                                      <w:divsChild>
                                                        <w:div w:id="261842712">
                                                          <w:marLeft w:val="0"/>
                                                          <w:marRight w:val="0"/>
                                                          <w:marTop w:val="0"/>
                                                          <w:marBottom w:val="0"/>
                                                          <w:divBdr>
                                                            <w:top w:val="none" w:sz="0" w:space="0" w:color="auto"/>
                                                            <w:left w:val="none" w:sz="0" w:space="0" w:color="auto"/>
                                                            <w:bottom w:val="none" w:sz="0" w:space="0" w:color="auto"/>
                                                            <w:right w:val="none" w:sz="0" w:space="0" w:color="auto"/>
                                                          </w:divBdr>
                                                          <w:divsChild>
                                                            <w:div w:id="2042705664">
                                                              <w:marLeft w:val="0"/>
                                                              <w:marRight w:val="0"/>
                                                              <w:marTop w:val="0"/>
                                                              <w:marBottom w:val="0"/>
                                                              <w:divBdr>
                                                                <w:top w:val="none" w:sz="0" w:space="0" w:color="auto"/>
                                                                <w:left w:val="none" w:sz="0" w:space="0" w:color="auto"/>
                                                                <w:bottom w:val="none" w:sz="0" w:space="0" w:color="auto"/>
                                                                <w:right w:val="none" w:sz="0" w:space="0" w:color="auto"/>
                                                              </w:divBdr>
                                                              <w:divsChild>
                                                                <w:div w:id="252052270">
                                                                  <w:marLeft w:val="0"/>
                                                                  <w:marRight w:val="0"/>
                                                                  <w:marTop w:val="450"/>
                                                                  <w:marBottom w:val="450"/>
                                                                  <w:divBdr>
                                                                    <w:top w:val="none" w:sz="0" w:space="0" w:color="auto"/>
                                                                    <w:left w:val="none" w:sz="0" w:space="0" w:color="auto"/>
                                                                    <w:bottom w:val="none" w:sz="0" w:space="0" w:color="auto"/>
                                                                    <w:right w:val="none" w:sz="0" w:space="0" w:color="auto"/>
                                                                  </w:divBdr>
                                                                  <w:divsChild>
                                                                    <w:div w:id="267810735">
                                                                      <w:marLeft w:val="0"/>
                                                                      <w:marRight w:val="0"/>
                                                                      <w:marTop w:val="0"/>
                                                                      <w:marBottom w:val="0"/>
                                                                      <w:divBdr>
                                                                        <w:top w:val="none" w:sz="0" w:space="0" w:color="auto"/>
                                                                        <w:left w:val="none" w:sz="0" w:space="0" w:color="auto"/>
                                                                        <w:bottom w:val="none" w:sz="0" w:space="0" w:color="auto"/>
                                                                        <w:right w:val="none" w:sz="0" w:space="0" w:color="auto"/>
                                                                      </w:divBdr>
                                                                      <w:divsChild>
                                                                        <w:div w:id="1659773267">
                                                                          <w:marLeft w:val="0"/>
                                                                          <w:marRight w:val="0"/>
                                                                          <w:marTop w:val="0"/>
                                                                          <w:marBottom w:val="0"/>
                                                                          <w:divBdr>
                                                                            <w:top w:val="none" w:sz="0" w:space="0" w:color="auto"/>
                                                                            <w:left w:val="none" w:sz="0" w:space="0" w:color="auto"/>
                                                                            <w:bottom w:val="none" w:sz="0" w:space="0" w:color="auto"/>
                                                                            <w:right w:val="none" w:sz="0" w:space="0" w:color="auto"/>
                                                                          </w:divBdr>
                                                                          <w:divsChild>
                                                                            <w:div w:id="1978484967">
                                                                              <w:marLeft w:val="0"/>
                                                                              <w:marRight w:val="0"/>
                                                                              <w:marTop w:val="0"/>
                                                                              <w:marBottom w:val="0"/>
                                                                              <w:divBdr>
                                                                                <w:top w:val="none" w:sz="0" w:space="0" w:color="auto"/>
                                                                                <w:left w:val="none" w:sz="0" w:space="0" w:color="auto"/>
                                                                                <w:bottom w:val="none" w:sz="0" w:space="0" w:color="auto"/>
                                                                                <w:right w:val="none" w:sz="0" w:space="0" w:color="auto"/>
                                                                              </w:divBdr>
                                                                              <w:divsChild>
                                                                                <w:div w:id="1753624779">
                                                                                  <w:marLeft w:val="0"/>
                                                                                  <w:marRight w:val="0"/>
                                                                                  <w:marTop w:val="0"/>
                                                                                  <w:marBottom w:val="0"/>
                                                                                  <w:divBdr>
                                                                                    <w:top w:val="none" w:sz="0" w:space="0" w:color="auto"/>
                                                                                    <w:left w:val="none" w:sz="0" w:space="0" w:color="auto"/>
                                                                                    <w:bottom w:val="none" w:sz="0" w:space="0" w:color="auto"/>
                                                                                    <w:right w:val="none" w:sz="0" w:space="0" w:color="auto"/>
                                                                                  </w:divBdr>
                                                                                  <w:divsChild>
                                                                                    <w:div w:id="91629907">
                                                                                      <w:marLeft w:val="0"/>
                                                                                      <w:marRight w:val="0"/>
                                                                                      <w:marTop w:val="0"/>
                                                                                      <w:marBottom w:val="375"/>
                                                                                      <w:divBdr>
                                                                                        <w:top w:val="none" w:sz="0" w:space="0" w:color="auto"/>
                                                                                        <w:left w:val="none" w:sz="0" w:space="0" w:color="auto"/>
                                                                                        <w:bottom w:val="none" w:sz="0" w:space="0" w:color="auto"/>
                                                                                        <w:right w:val="none" w:sz="0" w:space="0" w:color="auto"/>
                                                                                      </w:divBdr>
                                                                                      <w:divsChild>
                                                                                        <w:div w:id="15639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973652">
      <w:bodyDiv w:val="1"/>
      <w:marLeft w:val="0"/>
      <w:marRight w:val="0"/>
      <w:marTop w:val="0"/>
      <w:marBottom w:val="0"/>
      <w:divBdr>
        <w:top w:val="none" w:sz="0" w:space="0" w:color="auto"/>
        <w:left w:val="none" w:sz="0" w:space="0" w:color="auto"/>
        <w:bottom w:val="none" w:sz="0" w:space="0" w:color="auto"/>
        <w:right w:val="none" w:sz="0" w:space="0" w:color="auto"/>
      </w:divBdr>
      <w:divsChild>
        <w:div w:id="1045759038">
          <w:marLeft w:val="0"/>
          <w:marRight w:val="0"/>
          <w:marTop w:val="150"/>
          <w:marBottom w:val="0"/>
          <w:divBdr>
            <w:top w:val="none" w:sz="0" w:space="0" w:color="auto"/>
            <w:left w:val="none" w:sz="0" w:space="0" w:color="auto"/>
            <w:bottom w:val="none" w:sz="0" w:space="0" w:color="auto"/>
            <w:right w:val="none" w:sz="0" w:space="0" w:color="auto"/>
          </w:divBdr>
          <w:divsChild>
            <w:div w:id="1818916147">
              <w:marLeft w:val="0"/>
              <w:marRight w:val="0"/>
              <w:marTop w:val="0"/>
              <w:marBottom w:val="0"/>
              <w:divBdr>
                <w:top w:val="none" w:sz="0" w:space="0" w:color="auto"/>
                <w:left w:val="none" w:sz="0" w:space="0" w:color="auto"/>
                <w:bottom w:val="none" w:sz="0" w:space="0" w:color="auto"/>
                <w:right w:val="none" w:sz="0" w:space="0" w:color="auto"/>
              </w:divBdr>
              <w:divsChild>
                <w:div w:id="198904592">
                  <w:marLeft w:val="0"/>
                  <w:marRight w:val="0"/>
                  <w:marTop w:val="0"/>
                  <w:marBottom w:val="0"/>
                  <w:divBdr>
                    <w:top w:val="single" w:sz="6" w:space="8" w:color="000000"/>
                    <w:left w:val="single" w:sz="6" w:space="8" w:color="000000"/>
                    <w:bottom w:val="single" w:sz="6" w:space="8" w:color="000000"/>
                    <w:right w:val="single" w:sz="6" w:space="8" w:color="000000"/>
                  </w:divBdr>
                  <w:divsChild>
                    <w:div w:id="97260085">
                      <w:marLeft w:val="0"/>
                      <w:marRight w:val="0"/>
                      <w:marTop w:val="0"/>
                      <w:marBottom w:val="0"/>
                      <w:divBdr>
                        <w:top w:val="none" w:sz="0" w:space="0" w:color="auto"/>
                        <w:left w:val="none" w:sz="0" w:space="0" w:color="auto"/>
                        <w:bottom w:val="none" w:sz="0" w:space="0" w:color="auto"/>
                        <w:right w:val="none" w:sz="0" w:space="0" w:color="auto"/>
                      </w:divBdr>
                      <w:divsChild>
                        <w:div w:id="1736704390">
                          <w:marLeft w:val="0"/>
                          <w:marRight w:val="0"/>
                          <w:marTop w:val="0"/>
                          <w:marBottom w:val="0"/>
                          <w:divBdr>
                            <w:top w:val="none" w:sz="0" w:space="0" w:color="auto"/>
                            <w:left w:val="none" w:sz="0" w:space="0" w:color="auto"/>
                            <w:bottom w:val="none" w:sz="0" w:space="0" w:color="auto"/>
                            <w:right w:val="none" w:sz="0" w:space="0" w:color="auto"/>
                          </w:divBdr>
                          <w:divsChild>
                            <w:div w:id="1303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661973">
      <w:bodyDiv w:val="1"/>
      <w:marLeft w:val="0"/>
      <w:marRight w:val="0"/>
      <w:marTop w:val="0"/>
      <w:marBottom w:val="0"/>
      <w:divBdr>
        <w:top w:val="none" w:sz="0" w:space="0" w:color="auto"/>
        <w:left w:val="none" w:sz="0" w:space="0" w:color="auto"/>
        <w:bottom w:val="none" w:sz="0" w:space="0" w:color="auto"/>
        <w:right w:val="none" w:sz="0" w:space="0" w:color="auto"/>
      </w:divBdr>
    </w:div>
    <w:div w:id="1508130565">
      <w:bodyDiv w:val="1"/>
      <w:marLeft w:val="0"/>
      <w:marRight w:val="0"/>
      <w:marTop w:val="0"/>
      <w:marBottom w:val="0"/>
      <w:divBdr>
        <w:top w:val="none" w:sz="0" w:space="0" w:color="auto"/>
        <w:left w:val="none" w:sz="0" w:space="0" w:color="auto"/>
        <w:bottom w:val="none" w:sz="0" w:space="0" w:color="auto"/>
        <w:right w:val="none" w:sz="0" w:space="0" w:color="auto"/>
      </w:divBdr>
    </w:div>
    <w:div w:id="1576621441">
      <w:bodyDiv w:val="1"/>
      <w:marLeft w:val="0"/>
      <w:marRight w:val="0"/>
      <w:marTop w:val="0"/>
      <w:marBottom w:val="0"/>
      <w:divBdr>
        <w:top w:val="none" w:sz="0" w:space="0" w:color="auto"/>
        <w:left w:val="none" w:sz="0" w:space="0" w:color="auto"/>
        <w:bottom w:val="none" w:sz="0" w:space="0" w:color="auto"/>
        <w:right w:val="none" w:sz="0" w:space="0" w:color="auto"/>
      </w:divBdr>
      <w:divsChild>
        <w:div w:id="480199137">
          <w:marLeft w:val="0"/>
          <w:marRight w:val="0"/>
          <w:marTop w:val="0"/>
          <w:marBottom w:val="0"/>
          <w:divBdr>
            <w:top w:val="none" w:sz="0" w:space="0" w:color="auto"/>
            <w:left w:val="none" w:sz="0" w:space="0" w:color="auto"/>
            <w:bottom w:val="none" w:sz="0" w:space="0" w:color="auto"/>
            <w:right w:val="none" w:sz="0" w:space="0" w:color="auto"/>
          </w:divBdr>
          <w:divsChild>
            <w:div w:id="299654988">
              <w:marLeft w:val="0"/>
              <w:marRight w:val="0"/>
              <w:marTop w:val="0"/>
              <w:marBottom w:val="0"/>
              <w:divBdr>
                <w:top w:val="none" w:sz="0" w:space="0" w:color="auto"/>
                <w:left w:val="none" w:sz="0" w:space="0" w:color="auto"/>
                <w:bottom w:val="none" w:sz="0" w:space="0" w:color="auto"/>
                <w:right w:val="none" w:sz="0" w:space="0" w:color="auto"/>
              </w:divBdr>
              <w:divsChild>
                <w:div w:id="91173241">
                  <w:marLeft w:val="0"/>
                  <w:marRight w:val="0"/>
                  <w:marTop w:val="0"/>
                  <w:marBottom w:val="0"/>
                  <w:divBdr>
                    <w:top w:val="none" w:sz="0" w:space="0" w:color="auto"/>
                    <w:left w:val="none" w:sz="0" w:space="0" w:color="auto"/>
                    <w:bottom w:val="none" w:sz="0" w:space="0" w:color="auto"/>
                    <w:right w:val="none" w:sz="0" w:space="0" w:color="auto"/>
                  </w:divBdr>
                  <w:divsChild>
                    <w:div w:id="1839732311">
                      <w:marLeft w:val="0"/>
                      <w:marRight w:val="0"/>
                      <w:marTop w:val="0"/>
                      <w:marBottom w:val="0"/>
                      <w:divBdr>
                        <w:top w:val="none" w:sz="0" w:space="0" w:color="auto"/>
                        <w:left w:val="none" w:sz="0" w:space="0" w:color="auto"/>
                        <w:bottom w:val="none" w:sz="0" w:space="0" w:color="auto"/>
                        <w:right w:val="none" w:sz="0" w:space="0" w:color="auto"/>
                      </w:divBdr>
                      <w:divsChild>
                        <w:div w:id="983119">
                          <w:marLeft w:val="0"/>
                          <w:marRight w:val="-100"/>
                          <w:marTop w:val="0"/>
                          <w:marBottom w:val="0"/>
                          <w:divBdr>
                            <w:top w:val="none" w:sz="0" w:space="0" w:color="auto"/>
                            <w:left w:val="none" w:sz="0" w:space="0" w:color="auto"/>
                            <w:bottom w:val="none" w:sz="0" w:space="0" w:color="auto"/>
                            <w:right w:val="none" w:sz="0" w:space="0" w:color="auto"/>
                          </w:divBdr>
                          <w:divsChild>
                            <w:div w:id="1597402600">
                              <w:marLeft w:val="150"/>
                              <w:marRight w:val="150"/>
                              <w:marTop w:val="0"/>
                              <w:marBottom w:val="0"/>
                              <w:divBdr>
                                <w:top w:val="none" w:sz="0" w:space="0" w:color="auto"/>
                                <w:left w:val="none" w:sz="0" w:space="0" w:color="auto"/>
                                <w:bottom w:val="none" w:sz="0" w:space="0" w:color="auto"/>
                                <w:right w:val="none" w:sz="0" w:space="0" w:color="auto"/>
                              </w:divBdr>
                              <w:divsChild>
                                <w:div w:id="1989088984">
                                  <w:marLeft w:val="0"/>
                                  <w:marRight w:val="0"/>
                                  <w:marTop w:val="0"/>
                                  <w:marBottom w:val="0"/>
                                  <w:divBdr>
                                    <w:top w:val="none" w:sz="0" w:space="0" w:color="auto"/>
                                    <w:left w:val="none" w:sz="0" w:space="0" w:color="auto"/>
                                    <w:bottom w:val="none" w:sz="0" w:space="0" w:color="auto"/>
                                    <w:right w:val="none" w:sz="0" w:space="0" w:color="auto"/>
                                  </w:divBdr>
                                  <w:divsChild>
                                    <w:div w:id="1706755005">
                                      <w:marLeft w:val="0"/>
                                      <w:marRight w:val="0"/>
                                      <w:marTop w:val="0"/>
                                      <w:marBottom w:val="0"/>
                                      <w:divBdr>
                                        <w:top w:val="none" w:sz="0" w:space="0" w:color="auto"/>
                                        <w:left w:val="none" w:sz="0" w:space="0" w:color="auto"/>
                                        <w:bottom w:val="none" w:sz="0" w:space="0" w:color="auto"/>
                                        <w:right w:val="none" w:sz="0" w:space="0" w:color="auto"/>
                                      </w:divBdr>
                                      <w:divsChild>
                                        <w:div w:id="680819380">
                                          <w:marLeft w:val="0"/>
                                          <w:marRight w:val="0"/>
                                          <w:marTop w:val="0"/>
                                          <w:marBottom w:val="0"/>
                                          <w:divBdr>
                                            <w:top w:val="none" w:sz="0" w:space="0" w:color="auto"/>
                                            <w:left w:val="none" w:sz="0" w:space="0" w:color="auto"/>
                                            <w:bottom w:val="none" w:sz="0" w:space="0" w:color="auto"/>
                                            <w:right w:val="none" w:sz="0" w:space="0" w:color="auto"/>
                                          </w:divBdr>
                                          <w:divsChild>
                                            <w:div w:id="1672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50086">
      <w:bodyDiv w:val="1"/>
      <w:marLeft w:val="0"/>
      <w:marRight w:val="0"/>
      <w:marTop w:val="0"/>
      <w:marBottom w:val="0"/>
      <w:divBdr>
        <w:top w:val="none" w:sz="0" w:space="0" w:color="auto"/>
        <w:left w:val="none" w:sz="0" w:space="0" w:color="auto"/>
        <w:bottom w:val="none" w:sz="0" w:space="0" w:color="auto"/>
        <w:right w:val="none" w:sz="0" w:space="0" w:color="auto"/>
      </w:divBdr>
    </w:div>
    <w:div w:id="1699504037">
      <w:bodyDiv w:val="1"/>
      <w:marLeft w:val="0"/>
      <w:marRight w:val="0"/>
      <w:marTop w:val="0"/>
      <w:marBottom w:val="0"/>
      <w:divBdr>
        <w:top w:val="none" w:sz="0" w:space="0" w:color="auto"/>
        <w:left w:val="none" w:sz="0" w:space="0" w:color="auto"/>
        <w:bottom w:val="none" w:sz="0" w:space="0" w:color="auto"/>
        <w:right w:val="none" w:sz="0" w:space="0" w:color="auto"/>
      </w:divBdr>
      <w:divsChild>
        <w:div w:id="73354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980662">
      <w:bodyDiv w:val="1"/>
      <w:marLeft w:val="0"/>
      <w:marRight w:val="0"/>
      <w:marTop w:val="0"/>
      <w:marBottom w:val="0"/>
      <w:divBdr>
        <w:top w:val="none" w:sz="0" w:space="0" w:color="auto"/>
        <w:left w:val="none" w:sz="0" w:space="0" w:color="auto"/>
        <w:bottom w:val="none" w:sz="0" w:space="0" w:color="auto"/>
        <w:right w:val="none" w:sz="0" w:space="0" w:color="auto"/>
      </w:divBdr>
    </w:div>
    <w:div w:id="1977687030">
      <w:bodyDiv w:val="1"/>
      <w:marLeft w:val="0"/>
      <w:marRight w:val="0"/>
      <w:marTop w:val="0"/>
      <w:marBottom w:val="0"/>
      <w:divBdr>
        <w:top w:val="none" w:sz="0" w:space="0" w:color="auto"/>
        <w:left w:val="none" w:sz="0" w:space="0" w:color="auto"/>
        <w:bottom w:val="none" w:sz="0" w:space="0" w:color="auto"/>
        <w:right w:val="none" w:sz="0" w:space="0" w:color="auto"/>
      </w:divBdr>
    </w:div>
    <w:div w:id="2082479633">
      <w:bodyDiv w:val="1"/>
      <w:marLeft w:val="0"/>
      <w:marRight w:val="0"/>
      <w:marTop w:val="0"/>
      <w:marBottom w:val="0"/>
      <w:divBdr>
        <w:top w:val="none" w:sz="0" w:space="0" w:color="auto"/>
        <w:left w:val="none" w:sz="0" w:space="0" w:color="auto"/>
        <w:bottom w:val="none" w:sz="0" w:space="0" w:color="auto"/>
        <w:right w:val="none" w:sz="0" w:space="0" w:color="auto"/>
      </w:divBdr>
      <w:divsChild>
        <w:div w:id="1508710902">
          <w:marLeft w:val="0"/>
          <w:marRight w:val="0"/>
          <w:marTop w:val="0"/>
          <w:marBottom w:val="0"/>
          <w:divBdr>
            <w:top w:val="none" w:sz="0" w:space="0" w:color="auto"/>
            <w:left w:val="none" w:sz="0" w:space="0" w:color="auto"/>
            <w:bottom w:val="none" w:sz="0" w:space="0" w:color="auto"/>
            <w:right w:val="none" w:sz="0" w:space="0" w:color="auto"/>
          </w:divBdr>
          <w:divsChild>
            <w:div w:id="197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ryday-democracy.org/en/index.aspx" TargetMode="External"/><Relationship Id="rId13" Type="http://schemas.openxmlformats.org/officeDocument/2006/relationships/hyperlink" Target="http://www.studygs.net/listening.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yperlink" Target="http://www.progressivebrethren.org/dl/wc/ss/CreatingSafeSpace.pdf" TargetMode="External"/><Relationship Id="rId17" Type="http://schemas.openxmlformats.org/officeDocument/2006/relationships/hyperlink" Target="http://istudy.psu.edu/FirstYearModules/Listening/Summary.html" TargetMode="External"/><Relationship Id="rId2" Type="http://schemas.openxmlformats.org/officeDocument/2006/relationships/styles" Target="styles.xml"/><Relationship Id="rId16" Type="http://schemas.openxmlformats.org/officeDocument/2006/relationships/hyperlink" Target="http://www.managementstudyguide.com/effective-listening-skills.ht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dinet.org/media/docs/0782_CreatingaSafeSpac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arn.devereux.org/nd/guides/qs-Listening.html" TargetMode="External"/><Relationship Id="rId23" Type="http://schemas.openxmlformats.org/officeDocument/2006/relationships/fontTable" Target="fontTable.xml"/><Relationship Id="rId10" Type="http://schemas.openxmlformats.org/officeDocument/2006/relationships/hyperlink" Target="http://www.crnhq.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ifi.org/" TargetMode="External"/><Relationship Id="rId14" Type="http://schemas.openxmlformats.org/officeDocument/2006/relationships/hyperlink" Target="http://www.togetherwecan.fcs.msue.msu.edu/Portals/0/Module3/Part3/TWC_Module3_pt3.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9</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4</cp:revision>
  <dcterms:created xsi:type="dcterms:W3CDTF">2012-07-30T17:26:00Z</dcterms:created>
  <dcterms:modified xsi:type="dcterms:W3CDTF">2012-08-10T21:02:00Z</dcterms:modified>
</cp:coreProperties>
</file>